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C4B7E" w14:textId="77777777" w:rsidR="00067647" w:rsidRDefault="00067647" w:rsidP="00725044">
      <w:pPr>
        <w:pStyle w:val="a5"/>
        <w:tabs>
          <w:tab w:val="left" w:pos="9072"/>
        </w:tabs>
        <w:spacing w:before="0" w:beforeAutospacing="0" w:after="0" w:afterAutospacing="0"/>
        <w:ind w:left="5954"/>
        <w:rPr>
          <w:sz w:val="28"/>
          <w:szCs w:val="28"/>
        </w:rPr>
      </w:pPr>
    </w:p>
    <w:p w14:paraId="63A90420" w14:textId="77777777" w:rsidR="00725044" w:rsidRPr="009138A3" w:rsidRDefault="00725044" w:rsidP="00725044">
      <w:pPr>
        <w:pStyle w:val="a5"/>
        <w:tabs>
          <w:tab w:val="left" w:pos="9072"/>
        </w:tabs>
        <w:spacing w:before="0" w:beforeAutospacing="0" w:after="0" w:afterAutospacing="0"/>
        <w:ind w:left="5954"/>
        <w:rPr>
          <w:sz w:val="28"/>
          <w:szCs w:val="28"/>
        </w:rPr>
      </w:pPr>
      <w:r w:rsidRPr="009138A3">
        <w:rPr>
          <w:sz w:val="28"/>
          <w:szCs w:val="28"/>
        </w:rPr>
        <w:t>ЗАТВЕРДЖЕНО</w:t>
      </w:r>
      <w:r w:rsidRPr="009138A3">
        <w:rPr>
          <w:sz w:val="28"/>
          <w:szCs w:val="28"/>
        </w:rPr>
        <w:br/>
        <w:t>Постанова Національної комісії, що здійснює державне регулювання у сферах</w:t>
      </w:r>
      <w:r w:rsidRPr="009138A3">
        <w:rPr>
          <w:sz w:val="28"/>
          <w:szCs w:val="28"/>
          <w:lang w:val="ru-RU"/>
        </w:rPr>
        <w:t xml:space="preserve"> </w:t>
      </w:r>
      <w:r w:rsidRPr="009138A3">
        <w:rPr>
          <w:sz w:val="28"/>
          <w:szCs w:val="28"/>
        </w:rPr>
        <w:t>енергетики та комунальних</w:t>
      </w:r>
      <w:r w:rsidRPr="009138A3">
        <w:rPr>
          <w:sz w:val="28"/>
          <w:szCs w:val="28"/>
          <w:lang w:val="ru-RU"/>
        </w:rPr>
        <w:t xml:space="preserve"> </w:t>
      </w:r>
      <w:r w:rsidRPr="009138A3">
        <w:rPr>
          <w:sz w:val="28"/>
          <w:szCs w:val="28"/>
        </w:rPr>
        <w:t xml:space="preserve">послуг </w:t>
      </w:r>
    </w:p>
    <w:p w14:paraId="66103A48" w14:textId="77777777" w:rsidR="00725044" w:rsidRPr="009138A3" w:rsidRDefault="00725044" w:rsidP="00725044">
      <w:pPr>
        <w:pStyle w:val="a5"/>
        <w:tabs>
          <w:tab w:val="left" w:pos="9072"/>
        </w:tabs>
        <w:spacing w:before="0" w:beforeAutospacing="0" w:after="0" w:afterAutospacing="0"/>
        <w:ind w:left="5954"/>
        <w:rPr>
          <w:sz w:val="28"/>
          <w:szCs w:val="28"/>
        </w:rPr>
      </w:pPr>
      <w:r w:rsidRPr="000C5CED">
        <w:rPr>
          <w:sz w:val="28"/>
          <w:szCs w:val="28"/>
        </w:rPr>
        <w:t>29.03.2019 № 450</w:t>
      </w:r>
      <w:r w:rsidRPr="00C126D9">
        <w:rPr>
          <w:sz w:val="28"/>
          <w:szCs w:val="28"/>
        </w:rPr>
        <w:t xml:space="preserve"> </w:t>
      </w:r>
    </w:p>
    <w:p w14:paraId="1798C343" w14:textId="77777777" w:rsidR="00725044" w:rsidRPr="009138A3" w:rsidRDefault="00725044" w:rsidP="00725044">
      <w:pPr>
        <w:pStyle w:val="a5"/>
        <w:spacing w:before="0" w:beforeAutospacing="0" w:after="0" w:afterAutospacing="0"/>
        <w:ind w:left="5954"/>
        <w:rPr>
          <w:b/>
          <w:sz w:val="28"/>
          <w:szCs w:val="28"/>
        </w:rPr>
      </w:pPr>
    </w:p>
    <w:p w14:paraId="5A87926B" w14:textId="77777777" w:rsidR="00725044" w:rsidRPr="009138A3" w:rsidRDefault="00725044" w:rsidP="00725044">
      <w:pPr>
        <w:pStyle w:val="a5"/>
        <w:spacing w:before="0" w:beforeAutospacing="0" w:after="0" w:afterAutospacing="0"/>
        <w:ind w:left="5954"/>
        <w:rPr>
          <w:b/>
          <w:sz w:val="28"/>
          <w:szCs w:val="28"/>
        </w:rPr>
      </w:pPr>
    </w:p>
    <w:p w14:paraId="1E08EBBD" w14:textId="77777777" w:rsidR="00725044" w:rsidRPr="009138A3" w:rsidRDefault="00725044" w:rsidP="00725044">
      <w:pPr>
        <w:spacing w:after="0" w:line="276" w:lineRule="auto"/>
        <w:ind w:firstLine="567"/>
        <w:jc w:val="center"/>
        <w:rPr>
          <w:rFonts w:ascii="Times New Roman" w:hAnsi="Times New Roman" w:cs="Times New Roman"/>
          <w:b/>
          <w:sz w:val="28"/>
          <w:szCs w:val="28"/>
          <w:lang w:val="uk-UA"/>
        </w:rPr>
      </w:pPr>
      <w:r w:rsidRPr="009138A3">
        <w:rPr>
          <w:rFonts w:ascii="Times New Roman" w:hAnsi="Times New Roman" w:cs="Times New Roman"/>
          <w:b/>
          <w:sz w:val="28"/>
          <w:szCs w:val="28"/>
          <w:lang w:val="uk-UA"/>
        </w:rPr>
        <w:t>ІНСТРУКЦІЯ</w:t>
      </w:r>
      <w:r>
        <w:rPr>
          <w:rFonts w:ascii="Times New Roman" w:hAnsi="Times New Roman" w:cs="Times New Roman"/>
          <w:b/>
          <w:sz w:val="28"/>
          <w:szCs w:val="28"/>
          <w:lang w:val="uk-UA"/>
        </w:rPr>
        <w:t xml:space="preserve"> </w:t>
      </w:r>
    </w:p>
    <w:p w14:paraId="57487578" w14:textId="77777777" w:rsidR="00725044" w:rsidRPr="009138A3" w:rsidRDefault="00725044" w:rsidP="00725044">
      <w:pPr>
        <w:spacing w:after="0" w:line="276" w:lineRule="auto"/>
        <w:ind w:firstLine="567"/>
        <w:jc w:val="center"/>
        <w:rPr>
          <w:rFonts w:ascii="Times New Roman" w:hAnsi="Times New Roman" w:cs="Times New Roman"/>
          <w:b/>
          <w:sz w:val="28"/>
          <w:szCs w:val="28"/>
          <w:lang w:val="uk-UA"/>
        </w:rPr>
      </w:pPr>
      <w:r w:rsidRPr="009138A3">
        <w:rPr>
          <w:rFonts w:ascii="Times New Roman" w:hAnsi="Times New Roman" w:cs="Times New Roman"/>
          <w:b/>
          <w:sz w:val="28"/>
          <w:szCs w:val="28"/>
          <w:lang w:val="uk-UA"/>
        </w:rPr>
        <w:t>щодо заповнення форми звітності № 5-НКРЕКП-моніторинг-</w:t>
      </w:r>
      <w:r w:rsidRPr="009138A3">
        <w:rPr>
          <w:lang w:val="uk-UA"/>
        </w:rPr>
        <w:t xml:space="preserve"> </w:t>
      </w:r>
      <w:r w:rsidRPr="009138A3">
        <w:rPr>
          <w:rFonts w:ascii="Times New Roman" w:hAnsi="Times New Roman" w:cs="Times New Roman"/>
          <w:b/>
          <w:sz w:val="28"/>
          <w:szCs w:val="28"/>
          <w:lang w:val="uk-UA"/>
        </w:rPr>
        <w:t>постачання (річна) «Звіт про надання універсальної послуги»</w:t>
      </w:r>
    </w:p>
    <w:p w14:paraId="11CF6532" w14:textId="77777777" w:rsidR="00725044" w:rsidRPr="009138A3" w:rsidRDefault="00725044" w:rsidP="00725044">
      <w:pPr>
        <w:spacing w:after="0" w:line="276" w:lineRule="auto"/>
        <w:ind w:firstLine="567"/>
        <w:jc w:val="center"/>
        <w:rPr>
          <w:rFonts w:ascii="Times New Roman" w:hAnsi="Times New Roman" w:cs="Times New Roman"/>
          <w:b/>
          <w:sz w:val="28"/>
          <w:szCs w:val="28"/>
          <w:lang w:val="uk-UA"/>
        </w:rPr>
      </w:pPr>
    </w:p>
    <w:p w14:paraId="5C69F884" w14:textId="77777777" w:rsidR="00725044" w:rsidRPr="009138A3" w:rsidRDefault="00725044" w:rsidP="00725044">
      <w:pPr>
        <w:pStyle w:val="a3"/>
        <w:numPr>
          <w:ilvl w:val="0"/>
          <w:numId w:val="5"/>
        </w:numPr>
        <w:spacing w:after="0" w:line="276" w:lineRule="auto"/>
        <w:jc w:val="center"/>
        <w:rPr>
          <w:rFonts w:ascii="Times New Roman" w:hAnsi="Times New Roman" w:cs="Times New Roman"/>
          <w:b/>
          <w:sz w:val="28"/>
          <w:szCs w:val="28"/>
          <w:lang w:val="uk-UA"/>
        </w:rPr>
      </w:pPr>
      <w:r w:rsidRPr="009138A3">
        <w:rPr>
          <w:rFonts w:ascii="Times New Roman" w:hAnsi="Times New Roman" w:cs="Times New Roman"/>
          <w:b/>
          <w:sz w:val="28"/>
          <w:szCs w:val="28"/>
          <w:lang w:val="uk-UA"/>
        </w:rPr>
        <w:t>Загальні положення</w:t>
      </w:r>
    </w:p>
    <w:p w14:paraId="686FD97C" w14:textId="77777777" w:rsidR="00725044" w:rsidRPr="009138A3" w:rsidRDefault="00725044" w:rsidP="00725044">
      <w:pPr>
        <w:pStyle w:val="a3"/>
        <w:spacing w:after="0" w:line="276" w:lineRule="auto"/>
        <w:ind w:left="1287"/>
        <w:rPr>
          <w:rFonts w:ascii="Times New Roman" w:hAnsi="Times New Roman" w:cs="Times New Roman"/>
          <w:b/>
          <w:sz w:val="28"/>
          <w:szCs w:val="28"/>
          <w:lang w:val="uk-UA"/>
        </w:rPr>
      </w:pPr>
    </w:p>
    <w:p w14:paraId="25F75BB7" w14:textId="77777777" w:rsidR="00725044" w:rsidRPr="009138A3" w:rsidRDefault="00725044" w:rsidP="00725044">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1.1. Ця Інструкція поширюється на суб'єктів господарювання, які отримали ліцензію на провадження господарської діяльності з постачання електричної енергії споживачу (далі – електропостачальники) та виконують функції постачальника універсальних послуг.</w:t>
      </w:r>
    </w:p>
    <w:p w14:paraId="1D864403" w14:textId="77777777" w:rsidR="00725044" w:rsidRPr="009138A3" w:rsidRDefault="00725044" w:rsidP="00725044">
      <w:pPr>
        <w:spacing w:after="0" w:line="276" w:lineRule="auto"/>
        <w:ind w:firstLine="567"/>
        <w:jc w:val="both"/>
        <w:rPr>
          <w:rFonts w:ascii="Times New Roman" w:hAnsi="Times New Roman" w:cs="Times New Roman"/>
          <w:sz w:val="28"/>
          <w:szCs w:val="28"/>
          <w:lang w:val="uk-UA"/>
        </w:rPr>
      </w:pPr>
    </w:p>
    <w:p w14:paraId="42EBFA56" w14:textId="3240AC25" w:rsidR="00725044" w:rsidRPr="009138A3" w:rsidRDefault="00725044" w:rsidP="00725044">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1.2. Ця Інструкція визначає порядок заповнення форми звітності               </w:t>
      </w:r>
      <w:r w:rsidR="00375C10">
        <w:rPr>
          <w:rFonts w:ascii="Times New Roman" w:hAnsi="Times New Roman" w:cs="Times New Roman"/>
          <w:sz w:val="28"/>
          <w:szCs w:val="28"/>
          <w:lang w:val="uk-UA"/>
        </w:rPr>
        <w:br/>
      </w:r>
      <w:bookmarkStart w:id="0" w:name="_Hlk49441834"/>
      <w:r w:rsidRPr="009138A3">
        <w:rPr>
          <w:rFonts w:ascii="Times New Roman" w:hAnsi="Times New Roman" w:cs="Times New Roman"/>
          <w:sz w:val="28"/>
          <w:szCs w:val="28"/>
          <w:lang w:val="uk-UA"/>
        </w:rPr>
        <w:t>№ 5-НКРЕКП-моніторинг-постачання (річна) «Звіт про надання універсальної послуги»</w:t>
      </w:r>
      <w:bookmarkEnd w:id="0"/>
      <w:r w:rsidRPr="009138A3">
        <w:rPr>
          <w:rFonts w:ascii="Times New Roman" w:hAnsi="Times New Roman" w:cs="Times New Roman"/>
          <w:sz w:val="28"/>
          <w:szCs w:val="28"/>
          <w:lang w:val="uk-UA"/>
        </w:rPr>
        <w:t xml:space="preserve"> (далі – форма звітності № 5), а також термін її подання до НКРЕКП.</w:t>
      </w:r>
    </w:p>
    <w:p w14:paraId="71EF8783" w14:textId="77777777" w:rsidR="00725044" w:rsidRPr="009138A3" w:rsidRDefault="00725044" w:rsidP="00725044">
      <w:pPr>
        <w:spacing w:after="0" w:line="276" w:lineRule="auto"/>
        <w:ind w:firstLine="567"/>
        <w:jc w:val="both"/>
        <w:rPr>
          <w:rFonts w:ascii="Times New Roman" w:hAnsi="Times New Roman" w:cs="Times New Roman"/>
          <w:sz w:val="28"/>
          <w:szCs w:val="28"/>
          <w:lang w:val="uk-UA"/>
        </w:rPr>
      </w:pPr>
    </w:p>
    <w:p w14:paraId="0D2E975E" w14:textId="77777777" w:rsidR="00725044" w:rsidRPr="009138A3" w:rsidRDefault="00725044" w:rsidP="00725044">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rPr>
        <w:t>1.</w:t>
      </w:r>
      <w:r w:rsidRPr="009138A3">
        <w:rPr>
          <w:rFonts w:ascii="Times New Roman" w:hAnsi="Times New Roman" w:cs="Times New Roman"/>
          <w:sz w:val="28"/>
          <w:szCs w:val="28"/>
          <w:lang w:val="uk-UA"/>
        </w:rPr>
        <w:t>3. Цю Інструкцію розроблено відповідно до:</w:t>
      </w:r>
    </w:p>
    <w:p w14:paraId="4F719E7B" w14:textId="77777777" w:rsidR="00725044" w:rsidRPr="009138A3" w:rsidRDefault="00725044" w:rsidP="00725044">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законів України «Про ринок електричної енергії» (далі – Закон), «Про </w:t>
      </w:r>
      <w:hyperlink r:id="rId7" w:tgtFrame="_blank" w:history="1">
        <w:r w:rsidRPr="009138A3">
          <w:rPr>
            <w:rFonts w:ascii="Times New Roman" w:hAnsi="Times New Roman" w:cs="Times New Roman"/>
            <w:sz w:val="28"/>
            <w:szCs w:val="28"/>
            <w:lang w:val="uk-UA"/>
          </w:rPr>
          <w:t>Національну комісію, що здійснює державне регулювання у сферах енергетики та комунальних послуг»</w:t>
        </w:r>
      </w:hyperlink>
      <w:r w:rsidRPr="00C126D9">
        <w:rPr>
          <w:rFonts w:ascii="Times New Roman" w:hAnsi="Times New Roman" w:cs="Times New Roman"/>
          <w:sz w:val="28"/>
          <w:szCs w:val="28"/>
          <w:lang w:val="uk-UA"/>
        </w:rPr>
        <w:t>, </w:t>
      </w:r>
      <w:hyperlink r:id="rId8" w:tgtFrame="_blank" w:history="1">
        <w:r w:rsidRPr="009138A3">
          <w:rPr>
            <w:rFonts w:ascii="Times New Roman" w:hAnsi="Times New Roman" w:cs="Times New Roman"/>
            <w:sz w:val="28"/>
            <w:szCs w:val="28"/>
            <w:lang w:val="uk-UA"/>
          </w:rPr>
          <w:t>«Про інформацію»</w:t>
        </w:r>
      </w:hyperlink>
      <w:r w:rsidRPr="00C126D9">
        <w:rPr>
          <w:rFonts w:ascii="Times New Roman" w:hAnsi="Times New Roman" w:cs="Times New Roman"/>
          <w:sz w:val="28"/>
          <w:szCs w:val="28"/>
          <w:lang w:val="uk-UA"/>
        </w:rPr>
        <w:t>, </w:t>
      </w:r>
      <w:hyperlink r:id="rId9" w:tgtFrame="_blank" w:history="1">
        <w:r w:rsidRPr="009138A3">
          <w:rPr>
            <w:rFonts w:ascii="Times New Roman" w:hAnsi="Times New Roman" w:cs="Times New Roman"/>
            <w:sz w:val="28"/>
            <w:szCs w:val="28"/>
            <w:lang w:val="uk-UA"/>
          </w:rPr>
          <w:t>«Про доступ до публічної інформації»</w:t>
        </w:r>
      </w:hyperlink>
      <w:r w:rsidRPr="00C126D9">
        <w:rPr>
          <w:rFonts w:ascii="Times New Roman" w:hAnsi="Times New Roman" w:cs="Times New Roman"/>
          <w:sz w:val="28"/>
          <w:szCs w:val="28"/>
          <w:lang w:val="uk-UA"/>
        </w:rPr>
        <w:t>;</w:t>
      </w:r>
    </w:p>
    <w:p w14:paraId="54D9AA67" w14:textId="77777777" w:rsidR="00725044" w:rsidRPr="009138A3" w:rsidRDefault="00725044" w:rsidP="00725044">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Правил ринку, затверджених постановою НКРЕКП від 14 березня 2018 року № 307, Правил ринку «на добу наперед» та внутрішньодобового ринку, затверджених постановою НКРЕКП від 14 березня 2018 року № 308, Кодексу систем розподілу, затвердженого постановою НКРЕКП від 14 березня 2018 року № 310, Правил роздрібного ринку електричної енергії, затверджених постановою НКРЕКП від 14 березня 2018 року № 312, Ліцензійних умов провадження господарської діяльності з постачання електричної енергії споживачу, затверджених постановою НКРЕКП від 27 грудня 2017 року № 1469;</w:t>
      </w:r>
    </w:p>
    <w:p w14:paraId="3D6B0377" w14:textId="77777777" w:rsidR="00725044" w:rsidRPr="009138A3" w:rsidRDefault="00725044" w:rsidP="00725044">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інших нормативно-правових актів, якими регулюється ліцензована діяльність суб’єктів господарської діяльності з постачання електричної енергії споживачу.</w:t>
      </w:r>
    </w:p>
    <w:p w14:paraId="4D70C219" w14:textId="77777777" w:rsidR="00725044" w:rsidRPr="009138A3" w:rsidRDefault="00725044" w:rsidP="00725044">
      <w:pPr>
        <w:spacing w:after="0" w:line="276" w:lineRule="auto"/>
        <w:ind w:firstLine="567"/>
        <w:jc w:val="both"/>
        <w:rPr>
          <w:rFonts w:ascii="Times New Roman" w:hAnsi="Times New Roman" w:cs="Times New Roman"/>
          <w:sz w:val="28"/>
          <w:szCs w:val="28"/>
          <w:lang w:val="uk-UA"/>
        </w:rPr>
      </w:pPr>
    </w:p>
    <w:p w14:paraId="79D31910" w14:textId="77777777" w:rsidR="00725044" w:rsidRPr="009138A3" w:rsidRDefault="00725044" w:rsidP="00725044">
      <w:pPr>
        <w:pStyle w:val="a3"/>
        <w:numPr>
          <w:ilvl w:val="0"/>
          <w:numId w:val="5"/>
        </w:numPr>
        <w:spacing w:after="0" w:line="276" w:lineRule="auto"/>
        <w:jc w:val="center"/>
        <w:rPr>
          <w:rFonts w:ascii="Times New Roman" w:hAnsi="Times New Roman" w:cs="Times New Roman"/>
          <w:b/>
          <w:sz w:val="28"/>
          <w:szCs w:val="28"/>
          <w:lang w:val="uk-UA"/>
        </w:rPr>
      </w:pPr>
      <w:r w:rsidRPr="009138A3">
        <w:rPr>
          <w:rFonts w:ascii="Times New Roman" w:hAnsi="Times New Roman" w:cs="Times New Roman"/>
          <w:b/>
          <w:sz w:val="28"/>
          <w:szCs w:val="28"/>
          <w:lang w:val="uk-UA"/>
        </w:rPr>
        <w:lastRenderedPageBreak/>
        <w:t>Порядок та термін надання інформації</w:t>
      </w:r>
    </w:p>
    <w:p w14:paraId="32756ECD" w14:textId="77777777" w:rsidR="00725044" w:rsidRPr="009138A3" w:rsidRDefault="00725044" w:rsidP="00725044">
      <w:pPr>
        <w:spacing w:after="0" w:line="276" w:lineRule="auto"/>
        <w:jc w:val="center"/>
        <w:rPr>
          <w:rFonts w:ascii="Times New Roman" w:hAnsi="Times New Roman" w:cs="Times New Roman"/>
          <w:b/>
          <w:sz w:val="28"/>
          <w:szCs w:val="28"/>
          <w:lang w:val="uk-UA"/>
        </w:rPr>
      </w:pPr>
    </w:p>
    <w:p w14:paraId="12D42426" w14:textId="77777777" w:rsidR="00C8269E" w:rsidRDefault="00C8269E" w:rsidP="00C8269E">
      <w:pPr>
        <w:spacing w:after="0" w:line="276" w:lineRule="auto"/>
        <w:ind w:firstLine="567"/>
        <w:jc w:val="both"/>
        <w:rPr>
          <w:rFonts w:ascii="Times New Roman" w:hAnsi="Times New Roman" w:cs="Times New Roman"/>
          <w:sz w:val="28"/>
          <w:szCs w:val="28"/>
          <w:lang w:val="uk-UA"/>
        </w:rPr>
      </w:pPr>
      <w:bookmarkStart w:id="1" w:name="_Hlk62649640"/>
      <w:r w:rsidRPr="009138A3">
        <w:rPr>
          <w:rFonts w:ascii="Times New Roman" w:hAnsi="Times New Roman" w:cs="Times New Roman"/>
          <w:sz w:val="28"/>
          <w:szCs w:val="28"/>
        </w:rPr>
        <w:t>2.</w:t>
      </w:r>
      <w:r w:rsidRPr="009138A3">
        <w:rPr>
          <w:rFonts w:ascii="Times New Roman" w:hAnsi="Times New Roman" w:cs="Times New Roman"/>
          <w:sz w:val="28"/>
          <w:szCs w:val="28"/>
          <w:lang w:val="uk-UA"/>
        </w:rPr>
        <w:t>1. Звітним періодом є календарний рік.</w:t>
      </w:r>
    </w:p>
    <w:bookmarkEnd w:id="1"/>
    <w:p w14:paraId="6F7B803F" w14:textId="77777777" w:rsidR="00C8269E" w:rsidRPr="009138A3" w:rsidRDefault="00C8269E" w:rsidP="00C8269E">
      <w:pPr>
        <w:spacing w:after="0" w:line="276" w:lineRule="auto"/>
        <w:ind w:firstLine="567"/>
        <w:jc w:val="both"/>
        <w:rPr>
          <w:rFonts w:ascii="Times New Roman" w:hAnsi="Times New Roman" w:cs="Times New Roman"/>
          <w:sz w:val="24"/>
          <w:szCs w:val="28"/>
          <w:lang w:val="uk-UA"/>
        </w:rPr>
      </w:pPr>
    </w:p>
    <w:p w14:paraId="6FF3E4CC" w14:textId="4ADB0356" w:rsidR="00C8269E" w:rsidRPr="009138A3" w:rsidRDefault="00C8269E" w:rsidP="00C8269E">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rPr>
        <w:t>2.</w:t>
      </w:r>
      <w:r w:rsidRPr="009138A3">
        <w:rPr>
          <w:rFonts w:ascii="Times New Roman" w:hAnsi="Times New Roman" w:cs="Times New Roman"/>
          <w:sz w:val="28"/>
          <w:szCs w:val="28"/>
          <w:lang w:val="uk-UA"/>
        </w:rPr>
        <w:t>2. Форму звітності № </w:t>
      </w:r>
      <w:r>
        <w:rPr>
          <w:rFonts w:ascii="Times New Roman" w:hAnsi="Times New Roman" w:cs="Times New Roman"/>
          <w:sz w:val="28"/>
          <w:szCs w:val="28"/>
          <w:lang w:val="uk-UA"/>
        </w:rPr>
        <w:t>5</w:t>
      </w:r>
      <w:r w:rsidRPr="009138A3">
        <w:rPr>
          <w:rFonts w:ascii="Times New Roman" w:hAnsi="Times New Roman" w:cs="Times New Roman"/>
          <w:sz w:val="28"/>
          <w:szCs w:val="28"/>
          <w:lang w:val="uk-UA"/>
        </w:rPr>
        <w:t xml:space="preserve"> електропостачальники подають щороку до            25</w:t>
      </w:r>
      <w:r>
        <w:rPr>
          <w:rFonts w:ascii="Times New Roman" w:hAnsi="Times New Roman" w:cs="Times New Roman"/>
          <w:sz w:val="28"/>
          <w:szCs w:val="28"/>
          <w:lang w:val="uk-UA"/>
        </w:rPr>
        <w:t> </w:t>
      </w:r>
      <w:r w:rsidRPr="009138A3">
        <w:rPr>
          <w:rFonts w:ascii="Times New Roman" w:hAnsi="Times New Roman" w:cs="Times New Roman"/>
          <w:sz w:val="28"/>
          <w:szCs w:val="28"/>
          <w:lang w:val="uk-UA"/>
        </w:rPr>
        <w:t>лютого</w:t>
      </w:r>
      <w:r>
        <w:rPr>
          <w:rFonts w:ascii="Times New Roman" w:hAnsi="Times New Roman" w:cs="Times New Roman"/>
          <w:sz w:val="28"/>
          <w:szCs w:val="28"/>
          <w:lang w:val="uk-UA"/>
        </w:rPr>
        <w:t xml:space="preserve"> року</w:t>
      </w:r>
      <w:r w:rsidRPr="009138A3">
        <w:rPr>
          <w:rFonts w:ascii="Times New Roman" w:hAnsi="Times New Roman" w:cs="Times New Roman"/>
          <w:sz w:val="28"/>
          <w:szCs w:val="28"/>
          <w:lang w:val="uk-UA"/>
        </w:rPr>
        <w:t>, наступного за звітним періодом</w:t>
      </w:r>
    </w:p>
    <w:p w14:paraId="7A9D664F" w14:textId="77777777" w:rsidR="00C8269E" w:rsidRPr="009138A3" w:rsidRDefault="00C8269E" w:rsidP="00C8269E">
      <w:pPr>
        <w:spacing w:after="0" w:line="276" w:lineRule="auto"/>
        <w:ind w:firstLine="567"/>
        <w:jc w:val="both"/>
        <w:rPr>
          <w:rFonts w:ascii="Times New Roman" w:hAnsi="Times New Roman" w:cs="Times New Roman"/>
          <w:sz w:val="24"/>
          <w:szCs w:val="28"/>
          <w:lang w:val="uk-UA"/>
        </w:rPr>
      </w:pPr>
    </w:p>
    <w:p w14:paraId="036ADCD0" w14:textId="7A70121E" w:rsidR="00C8269E" w:rsidRPr="0078684A" w:rsidRDefault="00C8269E" w:rsidP="00C8269E">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rPr>
        <w:t>2.</w:t>
      </w:r>
      <w:r w:rsidRPr="009138A3">
        <w:rPr>
          <w:rFonts w:ascii="Times New Roman" w:hAnsi="Times New Roman" w:cs="Times New Roman"/>
          <w:sz w:val="28"/>
          <w:szCs w:val="28"/>
          <w:lang w:val="uk-UA"/>
        </w:rPr>
        <w:t>3.</w:t>
      </w:r>
      <w:r w:rsidRPr="009138A3">
        <w:rPr>
          <w:rFonts w:ascii="Times New Roman" w:hAnsi="Times New Roman" w:cs="Times New Roman"/>
          <w:sz w:val="28"/>
          <w:szCs w:val="28"/>
        </w:rPr>
        <w:t xml:space="preserve"> </w:t>
      </w:r>
      <w:r w:rsidRPr="009138A3">
        <w:rPr>
          <w:rFonts w:ascii="Times New Roman" w:hAnsi="Times New Roman" w:cs="Times New Roman"/>
          <w:sz w:val="28"/>
          <w:szCs w:val="28"/>
          <w:lang w:val="uk-UA"/>
        </w:rPr>
        <w:t>Форма звітності № </w:t>
      </w:r>
      <w:r>
        <w:rPr>
          <w:rFonts w:ascii="Times New Roman" w:hAnsi="Times New Roman" w:cs="Times New Roman"/>
          <w:sz w:val="28"/>
          <w:szCs w:val="28"/>
          <w:lang w:val="uk-UA"/>
        </w:rPr>
        <w:t>5</w:t>
      </w:r>
      <w:r w:rsidRPr="009138A3">
        <w:rPr>
          <w:rFonts w:ascii="Times New Roman" w:hAnsi="Times New Roman" w:cs="Times New Roman"/>
          <w:sz w:val="28"/>
          <w:szCs w:val="28"/>
          <w:lang w:val="uk-UA"/>
        </w:rPr>
        <w:t xml:space="preserve"> надсилається електропостачальником </w:t>
      </w:r>
      <w:bookmarkStart w:id="2" w:name="_Hlk59007360"/>
      <w:r w:rsidRPr="0078684A">
        <w:rPr>
          <w:rFonts w:ascii="Times New Roman" w:hAnsi="Times New Roman" w:cs="Times New Roman"/>
          <w:sz w:val="28"/>
          <w:szCs w:val="28"/>
          <w:lang w:val="uk-UA"/>
        </w:rPr>
        <w:t xml:space="preserve">до НКРЕКП до НКРЕКП через автоматизований модуль збору звітності за посиланням https://rpt.nerc.gov.ua з накладенням кваліфікованого електронного підпису керівника (власника) ліцензіата (або іншої уповноваженої особи) або кваліфікованої електронної печатки ліцензіата з дотриманням вимог законів України «Про електронні документи та електронний документообіг» та «Про електронні довірчі послуги» у форматі, що підтримується Центральним засвідчувальним органом. </w:t>
      </w:r>
    </w:p>
    <w:p w14:paraId="35A5D1A2" w14:textId="77777777" w:rsidR="00C8269E" w:rsidRPr="0078684A" w:rsidRDefault="00C8269E" w:rsidP="00C8269E">
      <w:pPr>
        <w:spacing w:after="0" w:line="276" w:lineRule="auto"/>
        <w:ind w:firstLine="567"/>
        <w:jc w:val="both"/>
        <w:rPr>
          <w:rFonts w:ascii="Times New Roman" w:hAnsi="Times New Roman" w:cs="Times New Roman"/>
          <w:sz w:val="28"/>
          <w:szCs w:val="28"/>
          <w:lang w:val="uk-UA"/>
        </w:rPr>
      </w:pPr>
      <w:r w:rsidRPr="0078684A">
        <w:rPr>
          <w:rFonts w:ascii="Times New Roman" w:hAnsi="Times New Roman" w:cs="Times New Roman"/>
          <w:sz w:val="28"/>
          <w:szCs w:val="28"/>
          <w:lang w:val="uk-UA"/>
        </w:rPr>
        <w:t>Якщо останній день подання форми звітності припадає на неробочий (вихідний або святковий) день, то останнім днем її подання є наступний за вихідним або святковим робочий день.</w:t>
      </w:r>
    </w:p>
    <w:p w14:paraId="356804ED" w14:textId="77777777" w:rsidR="00C8269E" w:rsidRPr="0078684A" w:rsidRDefault="00C8269E" w:rsidP="00C8269E">
      <w:pPr>
        <w:spacing w:after="0" w:line="276" w:lineRule="auto"/>
        <w:ind w:firstLine="567"/>
        <w:jc w:val="both"/>
        <w:rPr>
          <w:rFonts w:ascii="Times New Roman" w:hAnsi="Times New Roman" w:cs="Times New Roman"/>
          <w:sz w:val="28"/>
          <w:szCs w:val="28"/>
          <w:lang w:val="uk-UA"/>
        </w:rPr>
      </w:pPr>
      <w:r w:rsidRPr="0078684A">
        <w:rPr>
          <w:rFonts w:ascii="Times New Roman" w:hAnsi="Times New Roman" w:cs="Times New Roman"/>
          <w:sz w:val="28"/>
          <w:szCs w:val="28"/>
          <w:lang w:val="uk-UA"/>
        </w:rPr>
        <w:t>Форма звітності вважається поданою, якщо вона міститься у категорії «Отримані звіти» автоматизованого модуля збору звітності, дата її подання відображається у графі «Дата подання».</w:t>
      </w:r>
    </w:p>
    <w:p w14:paraId="7291C01A" w14:textId="77777777" w:rsidR="00C8269E" w:rsidRPr="0078684A" w:rsidRDefault="00C8269E" w:rsidP="00C8269E">
      <w:pPr>
        <w:spacing w:after="0" w:line="276" w:lineRule="auto"/>
        <w:ind w:firstLine="567"/>
        <w:jc w:val="both"/>
        <w:rPr>
          <w:rFonts w:ascii="Times New Roman" w:hAnsi="Times New Roman" w:cs="Times New Roman"/>
          <w:sz w:val="28"/>
          <w:szCs w:val="28"/>
          <w:lang w:val="uk-UA"/>
        </w:rPr>
      </w:pPr>
      <w:r w:rsidRPr="0078684A">
        <w:rPr>
          <w:rFonts w:ascii="Times New Roman" w:hAnsi="Times New Roman" w:cs="Times New Roman"/>
          <w:sz w:val="28"/>
          <w:szCs w:val="28"/>
          <w:lang w:val="uk-UA"/>
        </w:rPr>
        <w:t>У випадку якщо форма звітності містить інформацію та/або дані конфіденційного характеру, які становлять комерційну таємницю, ліцензіат з урахуванням положень законів України «Про інформацію», «Про доступ до публічної інформації» та інших актів законодавства визначає перелік такої інформації, умови та порядок її поширення НКРЕКП та подає його супровідним листом на електрону адресу box@nerc.gov.ua з накладенням кваліфікованого електронного підпису керівника (власника) ліцензіата (або іншої уповноваженої особи) або кваліфікованої електронної печатки ліцензіата з дотриманням вимог законів України «Про електронні документи та електронний документообіг» та «Про електронні довірчі послуги» у форматі, що підтримується Центральним засвідчувальним органом.</w:t>
      </w:r>
    </w:p>
    <w:p w14:paraId="5C8394A3" w14:textId="77777777" w:rsidR="00C8269E" w:rsidRPr="009138A3" w:rsidRDefault="00C8269E" w:rsidP="00C8269E">
      <w:pPr>
        <w:spacing w:after="0" w:line="276" w:lineRule="auto"/>
        <w:ind w:firstLine="567"/>
        <w:jc w:val="both"/>
        <w:rPr>
          <w:rFonts w:ascii="Times New Roman" w:hAnsi="Times New Roman" w:cs="Times New Roman"/>
          <w:sz w:val="28"/>
          <w:szCs w:val="28"/>
          <w:lang w:val="uk-UA"/>
        </w:rPr>
      </w:pPr>
      <w:r w:rsidRPr="0078684A">
        <w:rPr>
          <w:rFonts w:ascii="Times New Roman" w:hAnsi="Times New Roman" w:cs="Times New Roman"/>
          <w:sz w:val="28"/>
          <w:szCs w:val="28"/>
          <w:lang w:val="uk-UA"/>
        </w:rPr>
        <w:t>Обмеженню доступу підлягає інформація, визначена як конфіденційна, а не форма звітності  у цілому. НКРЕКП не зобов’язана вважати інформацію та/або дані, надані ліцензіатом, такими, що мають конфіденційний характер та/або становлять комерційну таємницю, якщо ліцензіат не зазначив цього.</w:t>
      </w:r>
    </w:p>
    <w:bookmarkEnd w:id="2"/>
    <w:p w14:paraId="3EEA2055" w14:textId="580A06E9" w:rsidR="00C8269E" w:rsidRDefault="00C8269E" w:rsidP="00C8269E">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2.</w:t>
      </w:r>
      <w:r>
        <w:rPr>
          <w:rFonts w:ascii="Times New Roman" w:hAnsi="Times New Roman" w:cs="Times New Roman"/>
          <w:sz w:val="28"/>
          <w:szCs w:val="28"/>
          <w:lang w:val="uk-UA"/>
        </w:rPr>
        <w:t>4</w:t>
      </w:r>
      <w:r w:rsidRPr="009138A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Ліцензіат </w:t>
      </w:r>
      <w:r w:rsidRPr="002D093F">
        <w:rPr>
          <w:rFonts w:ascii="Times New Roman" w:hAnsi="Times New Roman" w:cs="Times New Roman"/>
          <w:sz w:val="28"/>
          <w:szCs w:val="28"/>
          <w:lang w:val="uk-UA"/>
        </w:rPr>
        <w:t xml:space="preserve">забезпечує достовірність інформації, зазначеної ним у формі звітності № </w:t>
      </w:r>
      <w:r>
        <w:rPr>
          <w:rFonts w:ascii="Times New Roman" w:hAnsi="Times New Roman" w:cs="Times New Roman"/>
          <w:sz w:val="28"/>
          <w:szCs w:val="28"/>
          <w:lang w:val="uk-UA"/>
        </w:rPr>
        <w:t>5</w:t>
      </w:r>
      <w:r w:rsidRPr="002D093F">
        <w:rPr>
          <w:rFonts w:ascii="Times New Roman" w:hAnsi="Times New Roman" w:cs="Times New Roman"/>
          <w:sz w:val="28"/>
          <w:szCs w:val="28"/>
          <w:lang w:val="uk-UA"/>
        </w:rPr>
        <w:t>.</w:t>
      </w:r>
    </w:p>
    <w:p w14:paraId="36E74508" w14:textId="77777777" w:rsidR="00C8269E" w:rsidRDefault="00C8269E" w:rsidP="00C8269E">
      <w:pPr>
        <w:spacing w:after="0" w:line="276" w:lineRule="auto"/>
        <w:ind w:firstLine="567"/>
        <w:jc w:val="both"/>
        <w:rPr>
          <w:rFonts w:ascii="Times New Roman" w:hAnsi="Times New Roman" w:cs="Times New Roman"/>
          <w:sz w:val="28"/>
          <w:szCs w:val="28"/>
          <w:lang w:val="uk-UA"/>
        </w:rPr>
      </w:pPr>
    </w:p>
    <w:p w14:paraId="615009D0" w14:textId="203E10B0" w:rsidR="00C8269E" w:rsidRPr="009138A3" w:rsidRDefault="00C8269E" w:rsidP="00C8269E">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2.</w:t>
      </w:r>
      <w:r>
        <w:rPr>
          <w:rFonts w:ascii="Times New Roman" w:hAnsi="Times New Roman" w:cs="Times New Roman"/>
          <w:sz w:val="28"/>
          <w:szCs w:val="28"/>
          <w:lang w:val="uk-UA"/>
        </w:rPr>
        <w:t>5.</w:t>
      </w:r>
      <w:r w:rsidRPr="009138A3">
        <w:rPr>
          <w:rFonts w:ascii="Times New Roman" w:hAnsi="Times New Roman" w:cs="Times New Roman"/>
          <w:sz w:val="28"/>
          <w:szCs w:val="28"/>
          <w:lang w:val="uk-UA"/>
        </w:rPr>
        <w:t xml:space="preserve"> Усі </w:t>
      </w:r>
      <w:r>
        <w:rPr>
          <w:rFonts w:ascii="Times New Roman" w:hAnsi="Times New Roman" w:cs="Times New Roman"/>
          <w:sz w:val="28"/>
          <w:szCs w:val="28"/>
          <w:lang w:val="uk-UA"/>
        </w:rPr>
        <w:t>показники</w:t>
      </w:r>
      <w:r w:rsidRPr="009138A3">
        <w:rPr>
          <w:rFonts w:ascii="Times New Roman" w:hAnsi="Times New Roman" w:cs="Times New Roman"/>
          <w:sz w:val="28"/>
          <w:szCs w:val="28"/>
          <w:lang w:val="uk-UA"/>
        </w:rPr>
        <w:t xml:space="preserve"> форми звітності № </w:t>
      </w:r>
      <w:r>
        <w:rPr>
          <w:rFonts w:ascii="Times New Roman" w:hAnsi="Times New Roman" w:cs="Times New Roman"/>
          <w:sz w:val="28"/>
          <w:szCs w:val="28"/>
          <w:lang w:val="uk-UA"/>
        </w:rPr>
        <w:t>5</w:t>
      </w:r>
      <w:r w:rsidRPr="009138A3">
        <w:rPr>
          <w:rFonts w:ascii="Times New Roman" w:hAnsi="Times New Roman" w:cs="Times New Roman"/>
          <w:sz w:val="28"/>
          <w:szCs w:val="28"/>
          <w:lang w:val="uk-UA"/>
        </w:rPr>
        <w:t xml:space="preserve"> мають </w:t>
      </w:r>
      <w:r w:rsidRPr="002D093F">
        <w:rPr>
          <w:rFonts w:ascii="Times New Roman" w:hAnsi="Times New Roman" w:cs="Times New Roman"/>
          <w:sz w:val="28"/>
          <w:szCs w:val="28"/>
          <w:lang w:val="uk-UA"/>
        </w:rPr>
        <w:t>мають ґрунтуватися на даних первинних документів, що забезпечує можливість порівняння і контролю даних.</w:t>
      </w:r>
    </w:p>
    <w:p w14:paraId="56955C75" w14:textId="77777777" w:rsidR="00C8269E" w:rsidRPr="009138A3" w:rsidRDefault="00C8269E" w:rsidP="00C8269E">
      <w:pPr>
        <w:spacing w:after="0" w:line="276" w:lineRule="auto"/>
        <w:ind w:firstLine="567"/>
        <w:jc w:val="both"/>
        <w:rPr>
          <w:rFonts w:ascii="Times New Roman" w:hAnsi="Times New Roman" w:cs="Times New Roman"/>
          <w:sz w:val="24"/>
          <w:szCs w:val="28"/>
          <w:lang w:val="uk-UA"/>
        </w:rPr>
      </w:pPr>
    </w:p>
    <w:p w14:paraId="3B08E3EC" w14:textId="77777777" w:rsidR="00C8269E" w:rsidRDefault="00C8269E" w:rsidP="00C8269E">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rPr>
        <w:t>2.</w:t>
      </w:r>
      <w:r>
        <w:rPr>
          <w:rFonts w:ascii="Times New Roman" w:hAnsi="Times New Roman" w:cs="Times New Roman"/>
          <w:sz w:val="28"/>
          <w:szCs w:val="28"/>
          <w:lang w:val="uk-UA"/>
        </w:rPr>
        <w:t>6</w:t>
      </w:r>
      <w:r w:rsidRPr="009138A3">
        <w:rPr>
          <w:rFonts w:ascii="Times New Roman" w:hAnsi="Times New Roman" w:cs="Times New Roman"/>
          <w:sz w:val="28"/>
          <w:szCs w:val="28"/>
          <w:lang w:val="uk-UA"/>
        </w:rPr>
        <w:t xml:space="preserve">. </w:t>
      </w:r>
      <w:r>
        <w:rPr>
          <w:rFonts w:ascii="Times New Roman" w:hAnsi="Times New Roman" w:cs="Times New Roman"/>
          <w:sz w:val="28"/>
          <w:szCs w:val="28"/>
          <w:lang w:val="uk-UA"/>
        </w:rPr>
        <w:t>Ліцензіат</w:t>
      </w:r>
      <w:r w:rsidRPr="009138A3">
        <w:rPr>
          <w:rFonts w:ascii="Times New Roman" w:hAnsi="Times New Roman" w:cs="Times New Roman"/>
          <w:sz w:val="28"/>
          <w:szCs w:val="28"/>
          <w:lang w:val="uk-UA"/>
        </w:rPr>
        <w:t xml:space="preserve"> не має права вносити зміни до затвердженого бланка форми звітності.</w:t>
      </w:r>
    </w:p>
    <w:p w14:paraId="5F1CB265" w14:textId="77777777" w:rsidR="00C8269E" w:rsidRDefault="00C8269E" w:rsidP="00C8269E">
      <w:pPr>
        <w:spacing w:after="0" w:line="276" w:lineRule="auto"/>
        <w:ind w:firstLine="567"/>
        <w:jc w:val="both"/>
        <w:rPr>
          <w:rFonts w:ascii="Times New Roman" w:hAnsi="Times New Roman" w:cs="Times New Roman"/>
          <w:sz w:val="28"/>
          <w:szCs w:val="28"/>
          <w:lang w:val="uk-UA"/>
        </w:rPr>
      </w:pPr>
    </w:p>
    <w:p w14:paraId="6AF4A87A" w14:textId="52E20668" w:rsidR="00C8269E" w:rsidRPr="002D093F" w:rsidRDefault="00C8269E" w:rsidP="00C8269E">
      <w:pPr>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2.7. </w:t>
      </w:r>
      <w:r w:rsidRPr="002D093F">
        <w:rPr>
          <w:rFonts w:ascii="Times New Roman" w:hAnsi="Times New Roman" w:cs="Times New Roman"/>
          <w:sz w:val="28"/>
          <w:szCs w:val="28"/>
          <w:lang w:val="uk-UA"/>
        </w:rPr>
        <w:t>Усі дані форми звітності № </w:t>
      </w:r>
      <w:r>
        <w:rPr>
          <w:rFonts w:ascii="Times New Roman" w:hAnsi="Times New Roman" w:cs="Times New Roman"/>
          <w:sz w:val="28"/>
          <w:szCs w:val="28"/>
          <w:lang w:val="uk-UA"/>
        </w:rPr>
        <w:t>5</w:t>
      </w:r>
      <w:r w:rsidRPr="002D093F">
        <w:rPr>
          <w:rFonts w:ascii="Times New Roman" w:hAnsi="Times New Roman" w:cs="Times New Roman"/>
          <w:sz w:val="28"/>
          <w:szCs w:val="28"/>
          <w:lang w:val="uk-UA"/>
        </w:rPr>
        <w:t xml:space="preserve"> мають бути наведені в тих одиницях виміру, які вказані в затвердженій формі звітності.</w:t>
      </w:r>
    </w:p>
    <w:p w14:paraId="46F03DB7" w14:textId="198146CE" w:rsidR="00C8269E" w:rsidRPr="009138A3" w:rsidRDefault="00C8269E" w:rsidP="00C8269E">
      <w:pPr>
        <w:spacing w:after="0" w:line="276" w:lineRule="auto"/>
        <w:ind w:firstLine="567"/>
        <w:jc w:val="both"/>
        <w:rPr>
          <w:rFonts w:ascii="Times New Roman" w:hAnsi="Times New Roman" w:cs="Times New Roman"/>
          <w:sz w:val="28"/>
          <w:szCs w:val="28"/>
          <w:lang w:val="uk-UA"/>
        </w:rPr>
      </w:pPr>
      <w:r w:rsidRPr="002D093F">
        <w:rPr>
          <w:rFonts w:ascii="Times New Roman" w:hAnsi="Times New Roman" w:cs="Times New Roman"/>
          <w:sz w:val="28"/>
          <w:szCs w:val="28"/>
          <w:lang w:val="uk-UA"/>
        </w:rPr>
        <w:t xml:space="preserve">Вартісні показники у формі звітності № </w:t>
      </w:r>
      <w:r>
        <w:rPr>
          <w:rFonts w:ascii="Times New Roman" w:hAnsi="Times New Roman" w:cs="Times New Roman"/>
          <w:sz w:val="28"/>
          <w:szCs w:val="28"/>
          <w:lang w:val="uk-UA"/>
        </w:rPr>
        <w:t>5</w:t>
      </w:r>
      <w:r w:rsidRPr="002D093F">
        <w:rPr>
          <w:rFonts w:ascii="Times New Roman" w:hAnsi="Times New Roman" w:cs="Times New Roman"/>
          <w:sz w:val="28"/>
          <w:szCs w:val="28"/>
          <w:lang w:val="uk-UA"/>
        </w:rPr>
        <w:t xml:space="preserve"> наводяться без урахування податку на додану вартість (далі – ПДВ).</w:t>
      </w:r>
    </w:p>
    <w:p w14:paraId="097C76D1" w14:textId="77777777" w:rsidR="00C8269E" w:rsidRPr="009138A3" w:rsidRDefault="00C8269E" w:rsidP="00C8269E">
      <w:pPr>
        <w:spacing w:after="0" w:line="276" w:lineRule="auto"/>
        <w:ind w:firstLine="567"/>
        <w:jc w:val="both"/>
        <w:rPr>
          <w:rFonts w:ascii="Times New Roman" w:hAnsi="Times New Roman" w:cs="Times New Roman"/>
          <w:sz w:val="28"/>
          <w:szCs w:val="28"/>
          <w:lang w:val="uk-UA"/>
        </w:rPr>
      </w:pPr>
    </w:p>
    <w:p w14:paraId="06E6E188" w14:textId="268403AC" w:rsidR="00C8269E" w:rsidRDefault="00C8269E" w:rsidP="00C8269E">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2.</w:t>
      </w:r>
      <w:r>
        <w:rPr>
          <w:rFonts w:ascii="Times New Roman" w:hAnsi="Times New Roman" w:cs="Times New Roman"/>
          <w:sz w:val="28"/>
          <w:szCs w:val="28"/>
          <w:lang w:val="uk-UA"/>
        </w:rPr>
        <w:t>8</w:t>
      </w:r>
      <w:r w:rsidRPr="009138A3">
        <w:rPr>
          <w:rFonts w:ascii="Times New Roman" w:hAnsi="Times New Roman" w:cs="Times New Roman"/>
          <w:sz w:val="28"/>
          <w:szCs w:val="28"/>
          <w:lang w:val="uk-UA"/>
        </w:rPr>
        <w:t xml:space="preserve">. У разі відсутності ліцензованої діяльності у звітному періоді ліцензіат надає форму звітності № </w:t>
      </w:r>
      <w:r>
        <w:rPr>
          <w:rFonts w:ascii="Times New Roman" w:hAnsi="Times New Roman" w:cs="Times New Roman"/>
          <w:sz w:val="28"/>
          <w:szCs w:val="28"/>
          <w:lang w:val="uk-UA"/>
        </w:rPr>
        <w:t>5</w:t>
      </w:r>
      <w:r w:rsidRPr="009138A3">
        <w:rPr>
          <w:rFonts w:ascii="Times New Roman" w:hAnsi="Times New Roman" w:cs="Times New Roman"/>
          <w:sz w:val="28"/>
          <w:szCs w:val="28"/>
          <w:lang w:val="uk-UA"/>
        </w:rPr>
        <w:t xml:space="preserve"> за встановленою формою, при цьому проставляє значення «0» у відповідних графах.</w:t>
      </w:r>
    </w:p>
    <w:p w14:paraId="6266DB52" w14:textId="77777777" w:rsidR="00C8269E" w:rsidRPr="00E860D0" w:rsidRDefault="00C8269E" w:rsidP="00C8269E">
      <w:pPr>
        <w:tabs>
          <w:tab w:val="left" w:pos="993"/>
        </w:tabs>
        <w:spacing w:after="0" w:line="276" w:lineRule="auto"/>
        <w:ind w:firstLine="567"/>
        <w:jc w:val="both"/>
        <w:rPr>
          <w:rFonts w:ascii="Times New Roman" w:hAnsi="Times New Roman" w:cs="Times New Roman"/>
          <w:sz w:val="28"/>
          <w:szCs w:val="28"/>
          <w:lang w:val="uk-UA"/>
        </w:rPr>
      </w:pPr>
      <w:r w:rsidRPr="00BB2B5B">
        <w:rPr>
          <w:rFonts w:ascii="Times New Roman" w:hAnsi="Times New Roman" w:cs="Times New Roman"/>
          <w:sz w:val="28"/>
          <w:szCs w:val="28"/>
          <w:lang w:val="uk-UA"/>
        </w:rPr>
        <w:t>У разі прийняття НКРЕКП рішення про зупинення дії ліцензії ліцензіат звільняється від обов’язку надавати звітність з наступного звітного періоду.</w:t>
      </w:r>
    </w:p>
    <w:p w14:paraId="1EF8CC7B" w14:textId="77777777" w:rsidR="00C8269E" w:rsidRPr="009138A3" w:rsidRDefault="00C8269E" w:rsidP="00C8269E">
      <w:pPr>
        <w:spacing w:after="0" w:line="276" w:lineRule="auto"/>
        <w:ind w:firstLine="567"/>
        <w:jc w:val="both"/>
        <w:rPr>
          <w:rFonts w:ascii="Times New Roman" w:hAnsi="Times New Roman" w:cs="Times New Roman"/>
          <w:sz w:val="24"/>
          <w:szCs w:val="28"/>
          <w:lang w:val="uk-UA"/>
        </w:rPr>
      </w:pPr>
    </w:p>
    <w:p w14:paraId="49C94F8B" w14:textId="77777777" w:rsidR="00C8269E" w:rsidRPr="002D093F" w:rsidRDefault="00C8269E" w:rsidP="00C8269E">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2.</w:t>
      </w:r>
      <w:r>
        <w:rPr>
          <w:rFonts w:ascii="Times New Roman" w:hAnsi="Times New Roman" w:cs="Times New Roman"/>
          <w:sz w:val="28"/>
          <w:szCs w:val="28"/>
          <w:lang w:val="uk-UA"/>
        </w:rPr>
        <w:t>9</w:t>
      </w:r>
      <w:r w:rsidRPr="009138A3">
        <w:rPr>
          <w:rFonts w:ascii="Times New Roman" w:hAnsi="Times New Roman" w:cs="Times New Roman"/>
          <w:sz w:val="28"/>
          <w:szCs w:val="28"/>
          <w:lang w:val="uk-UA"/>
        </w:rPr>
        <w:t xml:space="preserve">. </w:t>
      </w:r>
      <w:r w:rsidRPr="002D093F">
        <w:rPr>
          <w:rFonts w:ascii="Times New Roman" w:hAnsi="Times New Roman" w:cs="Times New Roman"/>
          <w:sz w:val="28"/>
          <w:szCs w:val="28"/>
          <w:lang w:val="uk-UA"/>
        </w:rPr>
        <w:t>У разі необхідності коригування даних, зазначених у поданій формі звітності, ліцензіат зобов'язаний терміново відкоригувати її та направити до НКРЕКП.</w:t>
      </w:r>
    </w:p>
    <w:p w14:paraId="4AFD5E90" w14:textId="77777777" w:rsidR="00C8269E" w:rsidRPr="002D093F" w:rsidRDefault="00C8269E" w:rsidP="00C8269E">
      <w:pPr>
        <w:spacing w:after="0" w:line="276" w:lineRule="auto"/>
        <w:ind w:firstLine="567"/>
        <w:jc w:val="both"/>
        <w:rPr>
          <w:rFonts w:ascii="Times New Roman" w:hAnsi="Times New Roman" w:cs="Times New Roman"/>
          <w:sz w:val="28"/>
          <w:szCs w:val="28"/>
          <w:lang w:val="uk-UA"/>
        </w:rPr>
      </w:pPr>
      <w:r w:rsidRPr="002D093F">
        <w:rPr>
          <w:rFonts w:ascii="Times New Roman" w:hAnsi="Times New Roman" w:cs="Times New Roman"/>
          <w:sz w:val="28"/>
          <w:szCs w:val="28"/>
          <w:lang w:val="uk-UA"/>
        </w:rPr>
        <w:t>Відкоригована форма звітності направляється в електронній формі (файл у форматі «xlsx») через автоматизований модуль збору звітності за посиланням https://rpt.nerc.gov.ua згідно з формою, що була чинною на момент подання першої версії форми звітності. У полі «Текстовий коментар ліцензіата» картки документа ліцензіат зазначає причини коригування даних.</w:t>
      </w:r>
    </w:p>
    <w:p w14:paraId="752196B2" w14:textId="77777777" w:rsidR="00C8269E" w:rsidRPr="009138A3" w:rsidRDefault="00C8269E" w:rsidP="00C8269E">
      <w:pPr>
        <w:spacing w:after="0" w:line="276" w:lineRule="auto"/>
        <w:ind w:firstLine="567"/>
        <w:jc w:val="both"/>
        <w:rPr>
          <w:rFonts w:ascii="Times New Roman" w:hAnsi="Times New Roman" w:cs="Times New Roman"/>
          <w:sz w:val="28"/>
          <w:szCs w:val="28"/>
          <w:lang w:val="uk-UA"/>
        </w:rPr>
      </w:pPr>
      <w:r w:rsidRPr="002D093F">
        <w:rPr>
          <w:rFonts w:ascii="Times New Roman" w:hAnsi="Times New Roman" w:cs="Times New Roman"/>
          <w:sz w:val="28"/>
          <w:szCs w:val="28"/>
          <w:lang w:val="uk-UA"/>
        </w:rPr>
        <w:t>У разі необхідності коригування даних, зазначених у поданій формі звітності за звітні періоди до запровадження автоматизованого модуля збору звітності, така форма звітності подається згідно з формою та у спосіб, що був визначений на момент подання першої версії даної форми звітності.</w:t>
      </w:r>
    </w:p>
    <w:p w14:paraId="5A85D853" w14:textId="77777777" w:rsidR="00725044" w:rsidRPr="009138A3" w:rsidRDefault="00725044" w:rsidP="00725044">
      <w:pPr>
        <w:spacing w:after="0" w:line="276" w:lineRule="auto"/>
        <w:ind w:firstLine="567"/>
        <w:jc w:val="both"/>
        <w:rPr>
          <w:rFonts w:ascii="Times New Roman" w:hAnsi="Times New Roman" w:cs="Times New Roman"/>
          <w:sz w:val="28"/>
          <w:szCs w:val="28"/>
          <w:lang w:val="uk-UA"/>
        </w:rPr>
      </w:pPr>
    </w:p>
    <w:p w14:paraId="5BC8C357" w14:textId="77777777" w:rsidR="00725044" w:rsidRPr="009138A3" w:rsidRDefault="00725044" w:rsidP="00725044">
      <w:pPr>
        <w:spacing w:after="0" w:line="276" w:lineRule="auto"/>
        <w:ind w:firstLine="567"/>
        <w:jc w:val="center"/>
        <w:rPr>
          <w:rFonts w:ascii="Times New Roman" w:hAnsi="Times New Roman" w:cs="Times New Roman"/>
          <w:b/>
          <w:sz w:val="28"/>
          <w:szCs w:val="28"/>
          <w:lang w:val="uk-UA"/>
        </w:rPr>
      </w:pPr>
      <w:r w:rsidRPr="009138A3">
        <w:rPr>
          <w:rFonts w:ascii="Times New Roman" w:hAnsi="Times New Roman" w:cs="Times New Roman"/>
          <w:b/>
          <w:sz w:val="28"/>
          <w:szCs w:val="28"/>
          <w:lang w:val="en-US"/>
        </w:rPr>
        <w:t>3</w:t>
      </w:r>
      <w:r w:rsidRPr="009138A3">
        <w:rPr>
          <w:rFonts w:ascii="Times New Roman" w:hAnsi="Times New Roman" w:cs="Times New Roman"/>
          <w:b/>
          <w:sz w:val="28"/>
          <w:szCs w:val="28"/>
          <w:lang w:val="uk-UA"/>
        </w:rPr>
        <w:t>. Порядок заповнення форми звітності № 5</w:t>
      </w:r>
    </w:p>
    <w:p w14:paraId="3FFAD39F" w14:textId="77777777" w:rsidR="00725044" w:rsidRPr="009138A3" w:rsidRDefault="00725044" w:rsidP="00725044">
      <w:pPr>
        <w:spacing w:after="0" w:line="276" w:lineRule="auto"/>
        <w:ind w:firstLine="567"/>
        <w:jc w:val="center"/>
        <w:rPr>
          <w:rFonts w:ascii="Times New Roman" w:hAnsi="Times New Roman" w:cs="Times New Roman"/>
          <w:b/>
          <w:sz w:val="28"/>
          <w:szCs w:val="28"/>
          <w:lang w:val="uk-UA"/>
        </w:rPr>
      </w:pPr>
    </w:p>
    <w:p w14:paraId="14954DA3" w14:textId="77777777" w:rsidR="00725044" w:rsidRPr="009138A3" w:rsidRDefault="00725044" w:rsidP="00725044">
      <w:pPr>
        <w:pStyle w:val="a3"/>
        <w:numPr>
          <w:ilvl w:val="1"/>
          <w:numId w:val="7"/>
        </w:numPr>
        <w:tabs>
          <w:tab w:val="left" w:pos="567"/>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 У розділі І «Інформація щодо постачання електричної енергії постачальником універсальних послуг» відображається загальна інформація щодо споживачів, які уклали з електропостачальником договір про постачання електричної енергії постачальником універсальних послуг:</w:t>
      </w:r>
    </w:p>
    <w:p w14:paraId="3ED015A5" w14:textId="77777777" w:rsidR="00725044" w:rsidRPr="009138A3" w:rsidRDefault="00725044" w:rsidP="00725044">
      <w:pPr>
        <w:pStyle w:val="a3"/>
        <w:tabs>
          <w:tab w:val="left" w:pos="993"/>
        </w:tabs>
        <w:spacing w:after="0" w:line="276" w:lineRule="auto"/>
        <w:ind w:left="567" w:firstLine="567"/>
        <w:jc w:val="both"/>
        <w:rPr>
          <w:rFonts w:ascii="Times New Roman" w:hAnsi="Times New Roman" w:cs="Times New Roman"/>
          <w:sz w:val="28"/>
          <w:szCs w:val="28"/>
          <w:lang w:val="uk-UA"/>
        </w:rPr>
      </w:pPr>
    </w:p>
    <w:p w14:paraId="4FDB33F5" w14:textId="737C9B18" w:rsidR="00725044" w:rsidRPr="009138A3" w:rsidRDefault="00725044" w:rsidP="00725044">
      <w:pPr>
        <w:pStyle w:val="a3"/>
        <w:numPr>
          <w:ilvl w:val="0"/>
          <w:numId w:val="1"/>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у графі 1 «Загальна кількість на кінець звітного періоду» зазначається інформація щодо кількості споживачів, які уклали договір про постачання електричної енергії постачальником універсальних послуг, станом на кінець звітного періоду в розрізі категорій споживачів (рядки 010 – </w:t>
      </w:r>
      <w:r w:rsidR="00A75EEB" w:rsidRPr="009138A3">
        <w:rPr>
          <w:rFonts w:ascii="Times New Roman" w:hAnsi="Times New Roman" w:cs="Times New Roman"/>
          <w:sz w:val="28"/>
          <w:szCs w:val="28"/>
          <w:lang w:val="uk-UA"/>
        </w:rPr>
        <w:t>0</w:t>
      </w:r>
      <w:r w:rsidR="00A75EEB">
        <w:rPr>
          <w:rFonts w:ascii="Times New Roman" w:hAnsi="Times New Roman" w:cs="Times New Roman"/>
          <w:sz w:val="28"/>
          <w:szCs w:val="28"/>
          <w:lang w:val="uk-UA"/>
        </w:rPr>
        <w:t>6</w:t>
      </w:r>
      <w:r w:rsidR="00A75EEB" w:rsidRPr="009138A3">
        <w:rPr>
          <w:rFonts w:ascii="Times New Roman" w:hAnsi="Times New Roman" w:cs="Times New Roman"/>
          <w:sz w:val="28"/>
          <w:szCs w:val="28"/>
          <w:lang w:val="uk-UA"/>
        </w:rPr>
        <w:t>0</w:t>
      </w:r>
      <w:r w:rsidRPr="009138A3">
        <w:rPr>
          <w:rFonts w:ascii="Times New Roman" w:hAnsi="Times New Roman" w:cs="Times New Roman"/>
          <w:sz w:val="28"/>
          <w:szCs w:val="28"/>
          <w:lang w:val="uk-UA"/>
        </w:rPr>
        <w:t>);</w:t>
      </w:r>
    </w:p>
    <w:p w14:paraId="27650FC1" w14:textId="77777777" w:rsidR="00725044" w:rsidRPr="009138A3" w:rsidRDefault="00725044" w:rsidP="00725044">
      <w:pPr>
        <w:pStyle w:val="a3"/>
        <w:tabs>
          <w:tab w:val="left" w:pos="993"/>
        </w:tabs>
        <w:spacing w:after="0" w:line="276" w:lineRule="auto"/>
        <w:ind w:left="567" w:firstLine="567"/>
        <w:jc w:val="both"/>
        <w:rPr>
          <w:rFonts w:ascii="Times New Roman" w:hAnsi="Times New Roman" w:cs="Times New Roman"/>
          <w:sz w:val="28"/>
          <w:szCs w:val="28"/>
          <w:lang w:val="uk-UA"/>
        </w:rPr>
      </w:pPr>
    </w:p>
    <w:p w14:paraId="6B1A191B" w14:textId="77777777" w:rsidR="00725044" w:rsidRPr="009138A3" w:rsidRDefault="00725044" w:rsidP="00725044">
      <w:pPr>
        <w:pStyle w:val="a3"/>
        <w:numPr>
          <w:ilvl w:val="0"/>
          <w:numId w:val="1"/>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у графі 2 «Середня тривалість постачання» зазначається середнє арифметичне значення тривалості (кількості календарних днів) постачання електричної енергії споживачам з дати початку постачання їм електричної енергії до кінця звітного періоду в розрізі категорій споживачів (рядки 010 – 070);</w:t>
      </w:r>
    </w:p>
    <w:p w14:paraId="63421146" w14:textId="77777777" w:rsidR="00725044" w:rsidRPr="009138A3" w:rsidRDefault="00725044" w:rsidP="00725044">
      <w:pPr>
        <w:tabs>
          <w:tab w:val="left" w:pos="993"/>
        </w:tabs>
        <w:spacing w:after="0" w:line="276" w:lineRule="auto"/>
        <w:ind w:firstLine="567"/>
        <w:jc w:val="both"/>
        <w:rPr>
          <w:rFonts w:ascii="Times New Roman" w:hAnsi="Times New Roman" w:cs="Times New Roman"/>
          <w:sz w:val="28"/>
          <w:szCs w:val="28"/>
          <w:lang w:val="uk-UA"/>
        </w:rPr>
      </w:pPr>
    </w:p>
    <w:p w14:paraId="789D9CFE" w14:textId="77777777" w:rsidR="00725044" w:rsidRPr="009138A3" w:rsidRDefault="00725044" w:rsidP="00725044">
      <w:pPr>
        <w:pStyle w:val="a3"/>
        <w:numPr>
          <w:ilvl w:val="0"/>
          <w:numId w:val="1"/>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у рядку 005 «Кількість споживачів, які уклали договір про постачання електричної енергії постачальником універсальних послуг, за категоріями споживачів, з них:» зазначаються сумарні дані за всіма категоріями споживачів. Значення рядка 005 графи 1 дорівнює сумі значень рядків 010 та 040 графи 1;</w:t>
      </w:r>
    </w:p>
    <w:p w14:paraId="519CB20F" w14:textId="77777777" w:rsidR="00725044" w:rsidRPr="009138A3" w:rsidRDefault="00725044" w:rsidP="00725044">
      <w:pPr>
        <w:tabs>
          <w:tab w:val="left" w:pos="993"/>
        </w:tabs>
        <w:spacing w:after="0" w:line="276" w:lineRule="auto"/>
        <w:ind w:firstLine="567"/>
        <w:jc w:val="both"/>
        <w:rPr>
          <w:rFonts w:ascii="Times New Roman" w:hAnsi="Times New Roman" w:cs="Times New Roman"/>
          <w:sz w:val="28"/>
          <w:szCs w:val="28"/>
          <w:lang w:val="uk-UA"/>
        </w:rPr>
      </w:pPr>
    </w:p>
    <w:p w14:paraId="0367D7F9" w14:textId="77777777" w:rsidR="00725044" w:rsidRPr="009138A3" w:rsidRDefault="00725044" w:rsidP="00725044">
      <w:pPr>
        <w:pStyle w:val="a3"/>
        <w:numPr>
          <w:ilvl w:val="0"/>
          <w:numId w:val="1"/>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у рядку 010 «побутові:» зазначаються сумарні дані побутових споживачів. Значення рядка 010 графи 1 дорівнює сумі значень рядків 015 та 035 графи 1;</w:t>
      </w:r>
    </w:p>
    <w:p w14:paraId="41D51BDC" w14:textId="77777777" w:rsidR="00725044" w:rsidRPr="009138A3" w:rsidRDefault="00725044" w:rsidP="00725044">
      <w:pPr>
        <w:tabs>
          <w:tab w:val="left" w:pos="993"/>
        </w:tabs>
        <w:spacing w:after="0" w:line="276" w:lineRule="auto"/>
        <w:ind w:firstLine="567"/>
        <w:jc w:val="both"/>
        <w:rPr>
          <w:rFonts w:ascii="Times New Roman" w:hAnsi="Times New Roman" w:cs="Times New Roman"/>
          <w:sz w:val="28"/>
          <w:szCs w:val="28"/>
          <w:lang w:val="uk-UA"/>
        </w:rPr>
      </w:pPr>
    </w:p>
    <w:p w14:paraId="279AADCD" w14:textId="77777777" w:rsidR="00725044" w:rsidRPr="009138A3" w:rsidRDefault="00725044" w:rsidP="00725044">
      <w:pPr>
        <w:pStyle w:val="a3"/>
        <w:numPr>
          <w:ilvl w:val="0"/>
          <w:numId w:val="1"/>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у рядку 015 «</w:t>
      </w:r>
      <w:r w:rsidRPr="00C126D9">
        <w:rPr>
          <w:rFonts w:ascii="Times New Roman" w:hAnsi="Times New Roman" w:cs="Times New Roman"/>
          <w:sz w:val="28"/>
          <w:szCs w:val="28"/>
          <w:lang w:val="uk-UA"/>
        </w:rPr>
        <w:t>індивідуальні</w:t>
      </w:r>
      <w:r w:rsidRPr="009138A3">
        <w:rPr>
          <w:rFonts w:ascii="Times New Roman" w:hAnsi="Times New Roman" w:cs="Times New Roman"/>
          <w:sz w:val="28"/>
          <w:szCs w:val="28"/>
          <w:lang w:val="uk-UA"/>
        </w:rPr>
        <w:t>» зазначаються дані щодо індивідуальних побутових споживачів, у тому числі щодо вразливих (рядок 020), щодо побутових споживачів (включаючи вразливих) з генеруючими установками, призначеними для виробництва електроенергії з енергії  сонячного випромінювання (рядок 025), та побутових споживачів (включаючи вразливих) з генеруючими установками, призначеними для виробництва електроенергії з енергії  вітру (рядок 030);</w:t>
      </w:r>
    </w:p>
    <w:p w14:paraId="740A5402" w14:textId="77777777" w:rsidR="00725044" w:rsidRPr="00C126D9" w:rsidRDefault="00725044" w:rsidP="00725044">
      <w:pPr>
        <w:tabs>
          <w:tab w:val="left" w:pos="993"/>
        </w:tabs>
        <w:spacing w:after="0" w:line="276" w:lineRule="auto"/>
        <w:ind w:firstLine="567"/>
        <w:jc w:val="both"/>
        <w:rPr>
          <w:rFonts w:ascii="Times New Roman" w:hAnsi="Times New Roman" w:cs="Times New Roman"/>
          <w:sz w:val="28"/>
          <w:szCs w:val="28"/>
          <w:lang w:val="uk-UA"/>
        </w:rPr>
      </w:pPr>
    </w:p>
    <w:p w14:paraId="4B45B5F4" w14:textId="77777777" w:rsidR="00725044" w:rsidRPr="009138A3" w:rsidRDefault="00725044" w:rsidP="00725044">
      <w:pPr>
        <w:pStyle w:val="a3"/>
        <w:numPr>
          <w:ilvl w:val="0"/>
          <w:numId w:val="1"/>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у рядку 035 «колективні» зазначаються дані щодо колективних побутових споживачів;</w:t>
      </w:r>
    </w:p>
    <w:p w14:paraId="4C623AC4" w14:textId="77777777" w:rsidR="00725044" w:rsidRPr="009138A3" w:rsidRDefault="00725044" w:rsidP="00725044">
      <w:pPr>
        <w:pStyle w:val="a3"/>
        <w:tabs>
          <w:tab w:val="left" w:pos="993"/>
        </w:tabs>
        <w:ind w:firstLine="567"/>
        <w:rPr>
          <w:rFonts w:ascii="Times New Roman" w:hAnsi="Times New Roman" w:cs="Times New Roman"/>
          <w:sz w:val="28"/>
          <w:szCs w:val="28"/>
          <w:lang w:val="uk-UA"/>
        </w:rPr>
      </w:pPr>
    </w:p>
    <w:p w14:paraId="6F7544F8" w14:textId="1646A0F5" w:rsidR="00725044" w:rsidRPr="009138A3" w:rsidRDefault="00725044" w:rsidP="00725044">
      <w:pPr>
        <w:pStyle w:val="a3"/>
        <w:numPr>
          <w:ilvl w:val="0"/>
          <w:numId w:val="1"/>
        </w:numPr>
        <w:tabs>
          <w:tab w:val="left" w:pos="993"/>
        </w:tabs>
        <w:spacing w:after="0" w:line="276" w:lineRule="auto"/>
        <w:ind w:left="0" w:firstLine="567"/>
        <w:jc w:val="both"/>
        <w:rPr>
          <w:rFonts w:ascii="Times New Roman" w:hAnsi="Times New Roman" w:cs="Times New Roman"/>
          <w:sz w:val="28"/>
          <w:szCs w:val="28"/>
          <w:lang w:val="uk-UA"/>
        </w:rPr>
      </w:pPr>
      <w:bookmarkStart w:id="3" w:name="_Hlk59020304"/>
      <w:r w:rsidRPr="009138A3">
        <w:rPr>
          <w:rFonts w:ascii="Times New Roman" w:hAnsi="Times New Roman" w:cs="Times New Roman"/>
          <w:sz w:val="28"/>
          <w:szCs w:val="28"/>
          <w:lang w:val="uk-UA"/>
        </w:rPr>
        <w:t>у рядку 040 «</w:t>
      </w:r>
      <w:r w:rsidRPr="00C126D9">
        <w:rPr>
          <w:rFonts w:ascii="Times New Roman" w:hAnsi="Times New Roman" w:cs="Times New Roman"/>
          <w:sz w:val="28"/>
          <w:szCs w:val="28"/>
          <w:lang w:val="uk-UA"/>
        </w:rPr>
        <w:t>непобутові у т. ч.:</w:t>
      </w:r>
      <w:r w:rsidRPr="009138A3">
        <w:rPr>
          <w:rFonts w:ascii="Times New Roman" w:hAnsi="Times New Roman" w:cs="Times New Roman"/>
          <w:sz w:val="28"/>
          <w:szCs w:val="28"/>
          <w:lang w:val="uk-UA"/>
        </w:rPr>
        <w:t xml:space="preserve">» зазначаються дані щодо непобутових споживачів, у тому числі щодо малих непобутових споживачів (рядок 045), з них бюджетних установ (рядок </w:t>
      </w:r>
      <w:r w:rsidR="00A75EEB" w:rsidRPr="009138A3">
        <w:rPr>
          <w:rFonts w:ascii="Times New Roman" w:hAnsi="Times New Roman" w:cs="Times New Roman"/>
          <w:sz w:val="28"/>
          <w:szCs w:val="28"/>
          <w:lang w:val="uk-UA"/>
        </w:rPr>
        <w:t>05</w:t>
      </w:r>
      <w:r w:rsidR="00A75EEB">
        <w:rPr>
          <w:rFonts w:ascii="Times New Roman" w:hAnsi="Times New Roman" w:cs="Times New Roman"/>
          <w:sz w:val="28"/>
          <w:szCs w:val="28"/>
          <w:lang w:val="uk-UA"/>
        </w:rPr>
        <w:t>0</w:t>
      </w:r>
      <w:r w:rsidRPr="009138A3">
        <w:rPr>
          <w:rFonts w:ascii="Times New Roman" w:hAnsi="Times New Roman" w:cs="Times New Roman"/>
          <w:sz w:val="28"/>
          <w:szCs w:val="28"/>
          <w:lang w:val="uk-UA"/>
        </w:rPr>
        <w:t>) .</w:t>
      </w:r>
    </w:p>
    <w:bookmarkEnd w:id="3"/>
    <w:p w14:paraId="00E3E126" w14:textId="77777777" w:rsidR="00725044" w:rsidRPr="00C126D9" w:rsidRDefault="00725044" w:rsidP="00725044">
      <w:pPr>
        <w:spacing w:after="0" w:line="276" w:lineRule="auto"/>
        <w:jc w:val="both"/>
        <w:rPr>
          <w:rFonts w:ascii="Times New Roman" w:hAnsi="Times New Roman" w:cs="Times New Roman"/>
          <w:sz w:val="28"/>
          <w:szCs w:val="28"/>
          <w:lang w:val="uk-UA"/>
        </w:rPr>
      </w:pPr>
    </w:p>
    <w:p w14:paraId="41411671" w14:textId="2EC47A9A" w:rsidR="00725044" w:rsidRPr="00FD44A3" w:rsidRDefault="00880F56" w:rsidP="00FD44A3">
      <w:pPr>
        <w:tabs>
          <w:tab w:val="left" w:pos="993"/>
        </w:tabs>
        <w:spacing w:after="0" w:line="276" w:lineRule="auto"/>
        <w:ind w:firstLine="943"/>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3.2. </w:t>
      </w:r>
      <w:r w:rsidR="00725044" w:rsidRPr="00FD44A3">
        <w:rPr>
          <w:rFonts w:ascii="Times New Roman" w:hAnsi="Times New Roman" w:cs="Times New Roman"/>
          <w:sz w:val="28"/>
          <w:szCs w:val="28"/>
          <w:lang w:val="uk-UA"/>
        </w:rPr>
        <w:t xml:space="preserve"> У розділі ІІ «Інформація про форми оплати електричної енергії» відображається інформація щодо кількості споживачів, які  використовують різні форми оплати електричної енергії (графи 1, 3, 5), та частки таких споживачів (графи 2, 4, 6):</w:t>
      </w:r>
    </w:p>
    <w:p w14:paraId="7906CA42" w14:textId="77777777" w:rsidR="00725044" w:rsidRPr="009138A3" w:rsidRDefault="00725044" w:rsidP="00725044">
      <w:pPr>
        <w:tabs>
          <w:tab w:val="left" w:pos="993"/>
        </w:tabs>
        <w:spacing w:after="0" w:line="276" w:lineRule="auto"/>
        <w:ind w:firstLine="567"/>
        <w:jc w:val="both"/>
        <w:rPr>
          <w:rFonts w:ascii="Times New Roman" w:hAnsi="Times New Roman" w:cs="Times New Roman"/>
          <w:sz w:val="28"/>
          <w:szCs w:val="28"/>
          <w:lang w:val="uk-UA"/>
        </w:rPr>
      </w:pPr>
    </w:p>
    <w:p w14:paraId="148A5026" w14:textId="77777777" w:rsidR="00725044" w:rsidRPr="009138A3" w:rsidRDefault="00725044" w:rsidP="00725044">
      <w:pPr>
        <w:pStyle w:val="a3"/>
        <w:numPr>
          <w:ilvl w:val="0"/>
          <w:numId w:val="4"/>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у графах 1 – 2  «Планові платежі» відображається інформація щодо здійснення споживачами відповідно до обраних комерційних пропозицій планових платежів з наступним перерахунком (остаточним розрахунком), що проводиться за фактично відпущену електричну енергію;</w:t>
      </w:r>
    </w:p>
    <w:p w14:paraId="1931732F" w14:textId="77777777" w:rsidR="00725044" w:rsidRPr="009138A3" w:rsidRDefault="00725044" w:rsidP="00725044">
      <w:pPr>
        <w:tabs>
          <w:tab w:val="left" w:pos="993"/>
        </w:tabs>
        <w:spacing w:after="0" w:line="276" w:lineRule="auto"/>
        <w:ind w:firstLine="567"/>
        <w:jc w:val="both"/>
        <w:rPr>
          <w:rFonts w:ascii="Times New Roman" w:hAnsi="Times New Roman" w:cs="Times New Roman"/>
          <w:sz w:val="28"/>
          <w:szCs w:val="28"/>
          <w:lang w:val="uk-UA"/>
        </w:rPr>
      </w:pPr>
    </w:p>
    <w:p w14:paraId="191CA074" w14:textId="77777777" w:rsidR="00725044" w:rsidRPr="009138A3" w:rsidRDefault="00725044" w:rsidP="00725044">
      <w:pPr>
        <w:pStyle w:val="a3"/>
        <w:numPr>
          <w:ilvl w:val="0"/>
          <w:numId w:val="4"/>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у графах 3 – 4 «Попередня оплата» відображається інформація щодо здійснення споживачами відповідно до обраних комерційних пропозицій попередньої оплати з остаточним розрахунком, що проводиться за фактично відпущену електричну енергію згідно з даними комерційного обліку;</w:t>
      </w:r>
    </w:p>
    <w:p w14:paraId="7A443577" w14:textId="77777777" w:rsidR="00725044" w:rsidRPr="009138A3" w:rsidRDefault="00725044" w:rsidP="00725044">
      <w:pPr>
        <w:tabs>
          <w:tab w:val="left" w:pos="993"/>
        </w:tabs>
        <w:spacing w:after="0" w:line="276" w:lineRule="auto"/>
        <w:ind w:firstLine="567"/>
        <w:jc w:val="both"/>
        <w:rPr>
          <w:rFonts w:ascii="Times New Roman" w:hAnsi="Times New Roman" w:cs="Times New Roman"/>
          <w:sz w:val="28"/>
          <w:szCs w:val="28"/>
          <w:lang w:val="uk-UA"/>
        </w:rPr>
      </w:pPr>
    </w:p>
    <w:p w14:paraId="25C40055" w14:textId="77777777" w:rsidR="00725044" w:rsidRPr="009138A3" w:rsidRDefault="00725044" w:rsidP="00725044">
      <w:pPr>
        <w:pStyle w:val="a3"/>
        <w:numPr>
          <w:ilvl w:val="0"/>
          <w:numId w:val="4"/>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у графах 5 – 6 «За фактично відпущену електричну енергію» відображається інформація щодо здійснення споживачами відповідно до обраних комерційних пропозицій оплати за фактично відпущену електричну енергію відповідно до даних комерційного обліку;</w:t>
      </w:r>
    </w:p>
    <w:p w14:paraId="6B4D7825" w14:textId="77777777" w:rsidR="00725044" w:rsidRPr="009138A3" w:rsidRDefault="00725044" w:rsidP="00725044">
      <w:pPr>
        <w:tabs>
          <w:tab w:val="left" w:pos="993"/>
        </w:tabs>
        <w:spacing w:after="0" w:line="276" w:lineRule="auto"/>
        <w:ind w:firstLine="567"/>
        <w:jc w:val="both"/>
        <w:rPr>
          <w:rFonts w:ascii="Times New Roman" w:hAnsi="Times New Roman" w:cs="Times New Roman"/>
          <w:sz w:val="28"/>
          <w:szCs w:val="28"/>
          <w:lang w:val="uk-UA"/>
        </w:rPr>
      </w:pPr>
    </w:p>
    <w:p w14:paraId="16071749" w14:textId="1A111665" w:rsidR="00725044" w:rsidRPr="009138A3" w:rsidRDefault="00725044" w:rsidP="00725044">
      <w:pPr>
        <w:pStyle w:val="a3"/>
        <w:numPr>
          <w:ilvl w:val="0"/>
          <w:numId w:val="4"/>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у рядку </w:t>
      </w:r>
      <w:r w:rsidR="00A75EEB" w:rsidRPr="009138A3">
        <w:rPr>
          <w:rFonts w:ascii="Times New Roman" w:hAnsi="Times New Roman" w:cs="Times New Roman"/>
          <w:sz w:val="28"/>
          <w:szCs w:val="28"/>
          <w:lang w:val="uk-UA"/>
        </w:rPr>
        <w:t>0</w:t>
      </w:r>
      <w:r w:rsidR="00A75EEB">
        <w:rPr>
          <w:rFonts w:ascii="Times New Roman" w:hAnsi="Times New Roman" w:cs="Times New Roman"/>
          <w:sz w:val="28"/>
          <w:szCs w:val="28"/>
          <w:lang w:val="uk-UA"/>
        </w:rPr>
        <w:t>6</w:t>
      </w:r>
      <w:r w:rsidR="00A75EEB" w:rsidRPr="009138A3">
        <w:rPr>
          <w:rFonts w:ascii="Times New Roman" w:hAnsi="Times New Roman" w:cs="Times New Roman"/>
          <w:sz w:val="28"/>
          <w:szCs w:val="28"/>
          <w:lang w:val="uk-UA"/>
        </w:rPr>
        <w:t xml:space="preserve">5 </w:t>
      </w:r>
      <w:r w:rsidRPr="009138A3">
        <w:rPr>
          <w:rFonts w:ascii="Times New Roman" w:hAnsi="Times New Roman" w:cs="Times New Roman"/>
          <w:sz w:val="28"/>
          <w:szCs w:val="28"/>
          <w:lang w:val="uk-UA"/>
        </w:rPr>
        <w:t>«Кількість споживачів, які використовують форму оплати електричної енергії, у тому числі:» зазначається інформація щодо споживачів, які використовують одну із можливих форм оплати електричної енергії відповідно до умов їх</w:t>
      </w:r>
      <w:r>
        <w:rPr>
          <w:rFonts w:ascii="Times New Roman" w:hAnsi="Times New Roman" w:cs="Times New Roman"/>
          <w:sz w:val="28"/>
          <w:szCs w:val="28"/>
          <w:lang w:val="uk-UA"/>
        </w:rPr>
        <w:t>ніх</w:t>
      </w:r>
      <w:r w:rsidRPr="009138A3">
        <w:rPr>
          <w:rFonts w:ascii="Times New Roman" w:hAnsi="Times New Roman" w:cs="Times New Roman"/>
          <w:sz w:val="28"/>
          <w:szCs w:val="28"/>
          <w:lang w:val="uk-UA"/>
        </w:rPr>
        <w:t xml:space="preserve"> договорів про постачання електричної енергії. Значення рядка </w:t>
      </w:r>
      <w:r w:rsidR="00A75EEB" w:rsidRPr="009138A3">
        <w:rPr>
          <w:rFonts w:ascii="Times New Roman" w:hAnsi="Times New Roman" w:cs="Times New Roman"/>
          <w:sz w:val="28"/>
          <w:szCs w:val="28"/>
          <w:lang w:val="uk-UA"/>
        </w:rPr>
        <w:t>0</w:t>
      </w:r>
      <w:r w:rsidR="00A75EEB">
        <w:rPr>
          <w:rFonts w:ascii="Times New Roman" w:hAnsi="Times New Roman" w:cs="Times New Roman"/>
          <w:sz w:val="28"/>
          <w:szCs w:val="28"/>
          <w:lang w:val="uk-UA"/>
        </w:rPr>
        <w:t>6</w:t>
      </w:r>
      <w:r w:rsidR="00A75EEB" w:rsidRPr="009138A3">
        <w:rPr>
          <w:rFonts w:ascii="Times New Roman" w:hAnsi="Times New Roman" w:cs="Times New Roman"/>
          <w:sz w:val="28"/>
          <w:szCs w:val="28"/>
          <w:lang w:val="uk-UA"/>
        </w:rPr>
        <w:t xml:space="preserve">5 </w:t>
      </w:r>
      <w:r w:rsidRPr="009138A3">
        <w:rPr>
          <w:rFonts w:ascii="Times New Roman" w:hAnsi="Times New Roman" w:cs="Times New Roman"/>
          <w:sz w:val="28"/>
          <w:szCs w:val="28"/>
          <w:lang w:val="uk-UA"/>
        </w:rPr>
        <w:t xml:space="preserve">дорівнює сумі значень рядків </w:t>
      </w:r>
      <w:r w:rsidR="00A75EEB" w:rsidRPr="009138A3">
        <w:rPr>
          <w:rFonts w:ascii="Times New Roman" w:hAnsi="Times New Roman" w:cs="Times New Roman"/>
          <w:sz w:val="28"/>
          <w:szCs w:val="28"/>
          <w:lang w:val="uk-UA"/>
        </w:rPr>
        <w:t>0</w:t>
      </w:r>
      <w:r w:rsidR="00A75EEB">
        <w:rPr>
          <w:rFonts w:ascii="Times New Roman" w:hAnsi="Times New Roman" w:cs="Times New Roman"/>
          <w:sz w:val="28"/>
          <w:szCs w:val="28"/>
          <w:lang w:val="uk-UA"/>
        </w:rPr>
        <w:t>7</w:t>
      </w:r>
      <w:r w:rsidR="00A75EEB" w:rsidRPr="009138A3">
        <w:rPr>
          <w:rFonts w:ascii="Times New Roman" w:hAnsi="Times New Roman" w:cs="Times New Roman"/>
          <w:sz w:val="28"/>
          <w:szCs w:val="28"/>
          <w:lang w:val="uk-UA"/>
        </w:rPr>
        <w:t xml:space="preserve">0 </w:t>
      </w:r>
      <w:r w:rsidRPr="009138A3">
        <w:rPr>
          <w:rFonts w:ascii="Times New Roman" w:hAnsi="Times New Roman" w:cs="Times New Roman"/>
          <w:sz w:val="28"/>
          <w:szCs w:val="28"/>
          <w:lang w:val="uk-UA"/>
        </w:rPr>
        <w:t xml:space="preserve">та </w:t>
      </w:r>
      <w:r w:rsidR="00A75EEB">
        <w:rPr>
          <w:rFonts w:ascii="Times New Roman" w:hAnsi="Times New Roman" w:cs="Times New Roman"/>
          <w:sz w:val="28"/>
          <w:szCs w:val="28"/>
          <w:lang w:val="uk-UA"/>
        </w:rPr>
        <w:t>090</w:t>
      </w:r>
      <w:r w:rsidRPr="009138A3">
        <w:rPr>
          <w:rFonts w:ascii="Times New Roman" w:hAnsi="Times New Roman" w:cs="Times New Roman"/>
          <w:sz w:val="28"/>
          <w:szCs w:val="28"/>
          <w:lang w:val="uk-UA"/>
        </w:rPr>
        <w:t xml:space="preserve">; </w:t>
      </w:r>
    </w:p>
    <w:p w14:paraId="247EDA35" w14:textId="745A760F" w:rsidR="00725044" w:rsidRPr="009138A3" w:rsidRDefault="00725044" w:rsidP="00725044">
      <w:pPr>
        <w:pStyle w:val="a3"/>
        <w:numPr>
          <w:ilvl w:val="0"/>
          <w:numId w:val="4"/>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у рядку </w:t>
      </w:r>
      <w:r w:rsidR="00A75EEB" w:rsidRPr="009138A3">
        <w:rPr>
          <w:rFonts w:ascii="Times New Roman" w:hAnsi="Times New Roman" w:cs="Times New Roman"/>
          <w:sz w:val="28"/>
          <w:szCs w:val="28"/>
          <w:lang w:val="uk-UA"/>
        </w:rPr>
        <w:t>0</w:t>
      </w:r>
      <w:r w:rsidR="00A75EEB">
        <w:rPr>
          <w:rFonts w:ascii="Times New Roman" w:hAnsi="Times New Roman" w:cs="Times New Roman"/>
          <w:sz w:val="28"/>
          <w:szCs w:val="28"/>
          <w:lang w:val="uk-UA"/>
        </w:rPr>
        <w:t>7</w:t>
      </w:r>
      <w:r w:rsidR="00A75EEB" w:rsidRPr="009138A3">
        <w:rPr>
          <w:rFonts w:ascii="Times New Roman" w:hAnsi="Times New Roman" w:cs="Times New Roman"/>
          <w:sz w:val="28"/>
          <w:szCs w:val="28"/>
          <w:lang w:val="uk-UA"/>
        </w:rPr>
        <w:t xml:space="preserve">0 </w:t>
      </w:r>
      <w:r w:rsidRPr="009138A3">
        <w:rPr>
          <w:rFonts w:ascii="Times New Roman" w:hAnsi="Times New Roman" w:cs="Times New Roman"/>
          <w:sz w:val="28"/>
          <w:szCs w:val="28"/>
          <w:lang w:val="uk-UA"/>
        </w:rPr>
        <w:t>«побутові» зазначається інформація щодо</w:t>
      </w:r>
      <w:r w:rsidRPr="009138A3" w:rsidDel="003B60DB">
        <w:rPr>
          <w:rFonts w:ascii="Times New Roman" w:hAnsi="Times New Roman" w:cs="Times New Roman"/>
          <w:sz w:val="28"/>
          <w:szCs w:val="28"/>
          <w:lang w:val="uk-UA"/>
        </w:rPr>
        <w:t xml:space="preserve"> </w:t>
      </w:r>
      <w:r w:rsidRPr="009138A3">
        <w:rPr>
          <w:rFonts w:ascii="Times New Roman" w:hAnsi="Times New Roman" w:cs="Times New Roman"/>
          <w:sz w:val="28"/>
          <w:szCs w:val="28"/>
          <w:lang w:val="uk-UA"/>
        </w:rPr>
        <w:t>побутових споживачів електропостачальника, які використовують одну із можливих форм оплати електричної енергії відповідно до умов їх</w:t>
      </w:r>
      <w:r>
        <w:rPr>
          <w:rFonts w:ascii="Times New Roman" w:hAnsi="Times New Roman" w:cs="Times New Roman"/>
          <w:sz w:val="28"/>
          <w:szCs w:val="28"/>
          <w:lang w:val="uk-UA"/>
        </w:rPr>
        <w:t>ніх</w:t>
      </w:r>
      <w:r w:rsidRPr="009138A3">
        <w:rPr>
          <w:rFonts w:ascii="Times New Roman" w:hAnsi="Times New Roman" w:cs="Times New Roman"/>
          <w:sz w:val="28"/>
          <w:szCs w:val="28"/>
          <w:lang w:val="uk-UA"/>
        </w:rPr>
        <w:t xml:space="preserve"> договорів про постачання електричної енергії. Значення рядка </w:t>
      </w:r>
      <w:r w:rsidR="00A75EEB" w:rsidRPr="009138A3">
        <w:rPr>
          <w:rFonts w:ascii="Times New Roman" w:hAnsi="Times New Roman" w:cs="Times New Roman"/>
          <w:sz w:val="28"/>
          <w:szCs w:val="28"/>
          <w:lang w:val="uk-UA"/>
        </w:rPr>
        <w:t>0</w:t>
      </w:r>
      <w:r w:rsidR="00A75EEB">
        <w:rPr>
          <w:rFonts w:ascii="Times New Roman" w:hAnsi="Times New Roman" w:cs="Times New Roman"/>
          <w:sz w:val="28"/>
          <w:szCs w:val="28"/>
          <w:lang w:val="uk-UA"/>
        </w:rPr>
        <w:t>7</w:t>
      </w:r>
      <w:r w:rsidR="00A75EEB" w:rsidRPr="009138A3">
        <w:rPr>
          <w:rFonts w:ascii="Times New Roman" w:hAnsi="Times New Roman" w:cs="Times New Roman"/>
          <w:sz w:val="28"/>
          <w:szCs w:val="28"/>
          <w:lang w:val="uk-UA"/>
        </w:rPr>
        <w:t xml:space="preserve">0 </w:t>
      </w:r>
      <w:r w:rsidRPr="009138A3">
        <w:rPr>
          <w:rFonts w:ascii="Times New Roman" w:hAnsi="Times New Roman" w:cs="Times New Roman"/>
          <w:sz w:val="28"/>
          <w:szCs w:val="28"/>
          <w:lang w:val="uk-UA"/>
        </w:rPr>
        <w:t xml:space="preserve">дорівнює сумі значень рядків </w:t>
      </w:r>
      <w:r w:rsidR="00A75EEB" w:rsidRPr="009138A3">
        <w:rPr>
          <w:rFonts w:ascii="Times New Roman" w:hAnsi="Times New Roman" w:cs="Times New Roman"/>
          <w:sz w:val="28"/>
          <w:szCs w:val="28"/>
          <w:lang w:val="uk-UA"/>
        </w:rPr>
        <w:t>0</w:t>
      </w:r>
      <w:r w:rsidR="00A75EEB">
        <w:rPr>
          <w:rFonts w:ascii="Times New Roman" w:hAnsi="Times New Roman" w:cs="Times New Roman"/>
          <w:sz w:val="28"/>
          <w:szCs w:val="28"/>
          <w:lang w:val="uk-UA"/>
        </w:rPr>
        <w:t>7</w:t>
      </w:r>
      <w:r w:rsidR="00A75EEB" w:rsidRPr="009138A3">
        <w:rPr>
          <w:rFonts w:ascii="Times New Roman" w:hAnsi="Times New Roman" w:cs="Times New Roman"/>
          <w:sz w:val="28"/>
          <w:szCs w:val="28"/>
          <w:lang w:val="uk-UA"/>
        </w:rPr>
        <w:t xml:space="preserve">5 </w:t>
      </w:r>
      <w:r w:rsidRPr="009138A3">
        <w:rPr>
          <w:rFonts w:ascii="Times New Roman" w:hAnsi="Times New Roman" w:cs="Times New Roman"/>
          <w:sz w:val="28"/>
          <w:szCs w:val="28"/>
          <w:lang w:val="uk-UA"/>
        </w:rPr>
        <w:t xml:space="preserve">та </w:t>
      </w:r>
      <w:r w:rsidR="00A75EEB" w:rsidRPr="009138A3">
        <w:rPr>
          <w:rFonts w:ascii="Times New Roman" w:hAnsi="Times New Roman" w:cs="Times New Roman"/>
          <w:sz w:val="28"/>
          <w:szCs w:val="28"/>
          <w:lang w:val="uk-UA"/>
        </w:rPr>
        <w:t>0</w:t>
      </w:r>
      <w:r w:rsidR="00A75EEB">
        <w:rPr>
          <w:rFonts w:ascii="Times New Roman" w:hAnsi="Times New Roman" w:cs="Times New Roman"/>
          <w:sz w:val="28"/>
          <w:szCs w:val="28"/>
          <w:lang w:val="uk-UA"/>
        </w:rPr>
        <w:t>8</w:t>
      </w:r>
      <w:r w:rsidR="00A75EEB" w:rsidRPr="009138A3">
        <w:rPr>
          <w:rFonts w:ascii="Times New Roman" w:hAnsi="Times New Roman" w:cs="Times New Roman"/>
          <w:sz w:val="28"/>
          <w:szCs w:val="28"/>
          <w:lang w:val="uk-UA"/>
        </w:rPr>
        <w:t>5</w:t>
      </w:r>
      <w:r w:rsidRPr="009138A3">
        <w:rPr>
          <w:rFonts w:ascii="Times New Roman" w:hAnsi="Times New Roman" w:cs="Times New Roman"/>
          <w:sz w:val="28"/>
          <w:szCs w:val="28"/>
          <w:lang w:val="uk-UA"/>
        </w:rPr>
        <w:t>;</w:t>
      </w:r>
    </w:p>
    <w:p w14:paraId="3185F826" w14:textId="77777777" w:rsidR="00725044" w:rsidRPr="009138A3" w:rsidRDefault="00725044" w:rsidP="00725044">
      <w:pPr>
        <w:tabs>
          <w:tab w:val="left" w:pos="993"/>
        </w:tabs>
        <w:spacing w:after="0" w:line="276" w:lineRule="auto"/>
        <w:ind w:firstLine="567"/>
        <w:jc w:val="both"/>
        <w:rPr>
          <w:rFonts w:ascii="Times New Roman" w:hAnsi="Times New Roman" w:cs="Times New Roman"/>
          <w:sz w:val="28"/>
          <w:szCs w:val="28"/>
          <w:lang w:val="uk-UA"/>
        </w:rPr>
      </w:pPr>
    </w:p>
    <w:p w14:paraId="7B8D9BEC" w14:textId="610EC2C3" w:rsidR="00725044" w:rsidRPr="009138A3" w:rsidRDefault="00725044" w:rsidP="00725044">
      <w:pPr>
        <w:pStyle w:val="a3"/>
        <w:numPr>
          <w:ilvl w:val="0"/>
          <w:numId w:val="4"/>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у рядку </w:t>
      </w:r>
      <w:r w:rsidR="00A75EEB" w:rsidRPr="009138A3">
        <w:rPr>
          <w:rFonts w:ascii="Times New Roman" w:hAnsi="Times New Roman" w:cs="Times New Roman"/>
          <w:sz w:val="28"/>
          <w:szCs w:val="28"/>
          <w:lang w:val="uk-UA"/>
        </w:rPr>
        <w:t>0</w:t>
      </w:r>
      <w:r w:rsidR="00A75EEB">
        <w:rPr>
          <w:rFonts w:ascii="Times New Roman" w:hAnsi="Times New Roman" w:cs="Times New Roman"/>
          <w:sz w:val="28"/>
          <w:szCs w:val="28"/>
          <w:lang w:val="uk-UA"/>
        </w:rPr>
        <w:t>7</w:t>
      </w:r>
      <w:r w:rsidR="00A75EEB" w:rsidRPr="009138A3">
        <w:rPr>
          <w:rFonts w:ascii="Times New Roman" w:hAnsi="Times New Roman" w:cs="Times New Roman"/>
          <w:sz w:val="28"/>
          <w:szCs w:val="28"/>
          <w:lang w:val="uk-UA"/>
        </w:rPr>
        <w:t xml:space="preserve">5 </w:t>
      </w:r>
      <w:r w:rsidRPr="00C126D9">
        <w:rPr>
          <w:rFonts w:ascii="Times New Roman" w:hAnsi="Times New Roman" w:cs="Times New Roman"/>
          <w:sz w:val="28"/>
          <w:szCs w:val="28"/>
          <w:lang w:val="uk-UA"/>
        </w:rPr>
        <w:t>«</w:t>
      </w:r>
      <w:r w:rsidRPr="009138A3">
        <w:rPr>
          <w:rFonts w:ascii="Times New Roman" w:hAnsi="Times New Roman" w:cs="Times New Roman"/>
          <w:sz w:val="28"/>
          <w:szCs w:val="28"/>
          <w:lang w:val="uk-UA"/>
        </w:rPr>
        <w:t>індивідуальні» зазначається інформація щодо</w:t>
      </w:r>
      <w:r w:rsidRPr="009138A3" w:rsidDel="003B60DB">
        <w:rPr>
          <w:rFonts w:ascii="Times New Roman" w:hAnsi="Times New Roman" w:cs="Times New Roman"/>
          <w:sz w:val="28"/>
          <w:szCs w:val="28"/>
          <w:lang w:val="uk-UA"/>
        </w:rPr>
        <w:t xml:space="preserve"> </w:t>
      </w:r>
      <w:r w:rsidRPr="009138A3">
        <w:rPr>
          <w:rFonts w:ascii="Times New Roman" w:hAnsi="Times New Roman" w:cs="Times New Roman"/>
          <w:sz w:val="28"/>
          <w:szCs w:val="28"/>
          <w:lang w:val="uk-UA"/>
        </w:rPr>
        <w:t>індивідуальних побутових споживачів електропостачальника, які використовують одну із можливих форм оплати електричної енергії відповідно до умов їх</w:t>
      </w:r>
      <w:r>
        <w:rPr>
          <w:rFonts w:ascii="Times New Roman" w:hAnsi="Times New Roman" w:cs="Times New Roman"/>
          <w:sz w:val="28"/>
          <w:szCs w:val="28"/>
          <w:lang w:val="uk-UA"/>
        </w:rPr>
        <w:t>ніх</w:t>
      </w:r>
      <w:r w:rsidRPr="009138A3">
        <w:rPr>
          <w:rFonts w:ascii="Times New Roman" w:hAnsi="Times New Roman" w:cs="Times New Roman"/>
          <w:sz w:val="28"/>
          <w:szCs w:val="28"/>
          <w:lang w:val="uk-UA"/>
        </w:rPr>
        <w:t xml:space="preserve"> договорів про постачання електричної енергії, у тому числі вразливих (рядок </w:t>
      </w:r>
      <w:r w:rsidR="00A75EEB" w:rsidRPr="009138A3">
        <w:rPr>
          <w:rFonts w:ascii="Times New Roman" w:hAnsi="Times New Roman" w:cs="Times New Roman"/>
          <w:sz w:val="28"/>
          <w:szCs w:val="28"/>
          <w:lang w:val="uk-UA"/>
        </w:rPr>
        <w:t>0</w:t>
      </w:r>
      <w:r w:rsidR="00A75EEB">
        <w:rPr>
          <w:rFonts w:ascii="Times New Roman" w:hAnsi="Times New Roman" w:cs="Times New Roman"/>
          <w:sz w:val="28"/>
          <w:szCs w:val="28"/>
          <w:lang w:val="uk-UA"/>
        </w:rPr>
        <w:t>8</w:t>
      </w:r>
      <w:r w:rsidR="00A75EEB" w:rsidRPr="009138A3">
        <w:rPr>
          <w:rFonts w:ascii="Times New Roman" w:hAnsi="Times New Roman" w:cs="Times New Roman"/>
          <w:sz w:val="28"/>
          <w:szCs w:val="28"/>
          <w:lang w:val="uk-UA"/>
        </w:rPr>
        <w:t>0</w:t>
      </w:r>
      <w:r w:rsidRPr="009138A3">
        <w:rPr>
          <w:rFonts w:ascii="Times New Roman" w:hAnsi="Times New Roman" w:cs="Times New Roman"/>
          <w:sz w:val="28"/>
          <w:szCs w:val="28"/>
          <w:lang w:val="uk-UA"/>
        </w:rPr>
        <w:t>) побутових споживачів;</w:t>
      </w:r>
    </w:p>
    <w:p w14:paraId="02A3AFF0" w14:textId="77777777" w:rsidR="00725044" w:rsidRPr="00C126D9" w:rsidRDefault="00725044" w:rsidP="00725044">
      <w:pPr>
        <w:tabs>
          <w:tab w:val="left" w:pos="993"/>
        </w:tabs>
        <w:spacing w:after="0" w:line="276" w:lineRule="auto"/>
        <w:ind w:firstLine="567"/>
        <w:jc w:val="both"/>
        <w:rPr>
          <w:rFonts w:ascii="Times New Roman" w:hAnsi="Times New Roman" w:cs="Times New Roman"/>
          <w:sz w:val="28"/>
          <w:szCs w:val="28"/>
          <w:lang w:val="uk-UA"/>
        </w:rPr>
      </w:pPr>
    </w:p>
    <w:p w14:paraId="5CA13FC3" w14:textId="0E529333" w:rsidR="00725044" w:rsidRPr="009138A3" w:rsidRDefault="00725044" w:rsidP="00725044">
      <w:pPr>
        <w:pStyle w:val="a3"/>
        <w:numPr>
          <w:ilvl w:val="0"/>
          <w:numId w:val="4"/>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у рядку </w:t>
      </w:r>
      <w:r w:rsidR="00A75EEB" w:rsidRPr="009138A3">
        <w:rPr>
          <w:rFonts w:ascii="Times New Roman" w:hAnsi="Times New Roman" w:cs="Times New Roman"/>
          <w:sz w:val="28"/>
          <w:szCs w:val="28"/>
          <w:lang w:val="uk-UA"/>
        </w:rPr>
        <w:t>0</w:t>
      </w:r>
      <w:r w:rsidR="00A75EEB">
        <w:rPr>
          <w:rFonts w:ascii="Times New Roman" w:hAnsi="Times New Roman" w:cs="Times New Roman"/>
          <w:sz w:val="28"/>
          <w:szCs w:val="28"/>
          <w:lang w:val="uk-UA"/>
        </w:rPr>
        <w:t>8</w:t>
      </w:r>
      <w:r w:rsidR="00A75EEB" w:rsidRPr="009138A3">
        <w:rPr>
          <w:rFonts w:ascii="Times New Roman" w:hAnsi="Times New Roman" w:cs="Times New Roman"/>
          <w:sz w:val="28"/>
          <w:szCs w:val="28"/>
          <w:lang w:val="uk-UA"/>
        </w:rPr>
        <w:t xml:space="preserve">5 </w:t>
      </w:r>
      <w:r w:rsidRPr="009138A3">
        <w:rPr>
          <w:rFonts w:ascii="Times New Roman" w:hAnsi="Times New Roman" w:cs="Times New Roman"/>
          <w:sz w:val="28"/>
          <w:szCs w:val="28"/>
          <w:lang w:val="uk-UA"/>
        </w:rPr>
        <w:t>«колективні» зазначається інформація щодо</w:t>
      </w:r>
      <w:r w:rsidRPr="009138A3" w:rsidDel="003B60DB">
        <w:rPr>
          <w:rFonts w:ascii="Times New Roman" w:hAnsi="Times New Roman" w:cs="Times New Roman"/>
          <w:sz w:val="28"/>
          <w:szCs w:val="28"/>
          <w:lang w:val="uk-UA"/>
        </w:rPr>
        <w:t xml:space="preserve"> </w:t>
      </w:r>
      <w:r w:rsidRPr="009138A3">
        <w:rPr>
          <w:rFonts w:ascii="Times New Roman" w:hAnsi="Times New Roman" w:cs="Times New Roman"/>
          <w:sz w:val="28"/>
          <w:szCs w:val="28"/>
          <w:lang w:val="uk-UA"/>
        </w:rPr>
        <w:t>колективних побутових споживачів електропостачальника, які використовують одну із можливих форм оплати електричної енергії відповідно до умов їх</w:t>
      </w:r>
      <w:r>
        <w:rPr>
          <w:rFonts w:ascii="Times New Roman" w:hAnsi="Times New Roman" w:cs="Times New Roman"/>
          <w:sz w:val="28"/>
          <w:szCs w:val="28"/>
          <w:lang w:val="uk-UA"/>
        </w:rPr>
        <w:t>ніх</w:t>
      </w:r>
      <w:r w:rsidRPr="009138A3">
        <w:rPr>
          <w:rFonts w:ascii="Times New Roman" w:hAnsi="Times New Roman" w:cs="Times New Roman"/>
          <w:sz w:val="28"/>
          <w:szCs w:val="28"/>
          <w:lang w:val="uk-UA"/>
        </w:rPr>
        <w:t xml:space="preserve"> договорів про постачання електричної енергії;</w:t>
      </w:r>
    </w:p>
    <w:p w14:paraId="3117F0D0" w14:textId="77777777" w:rsidR="00725044" w:rsidRPr="009138A3" w:rsidRDefault="00725044" w:rsidP="00725044">
      <w:pPr>
        <w:tabs>
          <w:tab w:val="left" w:pos="993"/>
        </w:tabs>
        <w:spacing w:after="0" w:line="276" w:lineRule="auto"/>
        <w:ind w:firstLine="567"/>
        <w:jc w:val="both"/>
        <w:rPr>
          <w:rFonts w:ascii="Times New Roman" w:hAnsi="Times New Roman" w:cs="Times New Roman"/>
          <w:sz w:val="28"/>
          <w:szCs w:val="28"/>
          <w:lang w:val="uk-UA"/>
        </w:rPr>
      </w:pPr>
    </w:p>
    <w:p w14:paraId="7E7E254A" w14:textId="1A4CCEDB" w:rsidR="00725044" w:rsidRPr="009138A3" w:rsidRDefault="00725044" w:rsidP="00725044">
      <w:pPr>
        <w:pStyle w:val="a3"/>
        <w:numPr>
          <w:ilvl w:val="0"/>
          <w:numId w:val="4"/>
        </w:numPr>
        <w:tabs>
          <w:tab w:val="left" w:pos="993"/>
        </w:tabs>
        <w:spacing w:after="0" w:line="276" w:lineRule="auto"/>
        <w:ind w:left="0" w:firstLine="567"/>
        <w:jc w:val="both"/>
        <w:rPr>
          <w:rFonts w:ascii="Times New Roman" w:hAnsi="Times New Roman" w:cs="Times New Roman"/>
          <w:sz w:val="28"/>
          <w:szCs w:val="28"/>
          <w:lang w:val="uk-UA"/>
        </w:rPr>
      </w:pPr>
      <w:bookmarkStart w:id="4" w:name="_Hlk59021043"/>
      <w:r w:rsidRPr="009138A3">
        <w:rPr>
          <w:rFonts w:ascii="Times New Roman" w:hAnsi="Times New Roman" w:cs="Times New Roman"/>
          <w:sz w:val="28"/>
          <w:szCs w:val="28"/>
          <w:lang w:val="uk-UA"/>
        </w:rPr>
        <w:t xml:space="preserve">у рядку </w:t>
      </w:r>
      <w:r w:rsidR="00A75EEB">
        <w:rPr>
          <w:rFonts w:ascii="Times New Roman" w:hAnsi="Times New Roman" w:cs="Times New Roman"/>
          <w:sz w:val="28"/>
          <w:szCs w:val="28"/>
          <w:lang w:val="uk-UA"/>
        </w:rPr>
        <w:t>090</w:t>
      </w:r>
      <w:r w:rsidR="00A75EEB" w:rsidRPr="009138A3">
        <w:rPr>
          <w:rFonts w:ascii="Times New Roman" w:hAnsi="Times New Roman" w:cs="Times New Roman"/>
          <w:sz w:val="28"/>
          <w:szCs w:val="28"/>
          <w:lang w:val="uk-UA"/>
        </w:rPr>
        <w:t xml:space="preserve"> </w:t>
      </w:r>
      <w:r w:rsidRPr="009138A3">
        <w:rPr>
          <w:rFonts w:ascii="Times New Roman" w:hAnsi="Times New Roman" w:cs="Times New Roman"/>
          <w:sz w:val="28"/>
          <w:szCs w:val="28"/>
          <w:lang w:val="uk-UA"/>
        </w:rPr>
        <w:t>«непобутові у т. ч.:» зазначається інформація щодо</w:t>
      </w:r>
      <w:r w:rsidRPr="009138A3" w:rsidDel="003B60DB">
        <w:rPr>
          <w:rFonts w:ascii="Times New Roman" w:hAnsi="Times New Roman" w:cs="Times New Roman"/>
          <w:sz w:val="28"/>
          <w:szCs w:val="28"/>
          <w:lang w:val="uk-UA"/>
        </w:rPr>
        <w:t xml:space="preserve"> </w:t>
      </w:r>
      <w:r w:rsidRPr="009138A3">
        <w:rPr>
          <w:rFonts w:ascii="Times New Roman" w:hAnsi="Times New Roman" w:cs="Times New Roman"/>
          <w:sz w:val="28"/>
          <w:szCs w:val="28"/>
          <w:lang w:val="uk-UA"/>
        </w:rPr>
        <w:t>непобутових споживачів електропостачальника, які використовують одну із можливих форм оплати електричної енергії відповідно до умов їх</w:t>
      </w:r>
      <w:r>
        <w:rPr>
          <w:rFonts w:ascii="Times New Roman" w:hAnsi="Times New Roman" w:cs="Times New Roman"/>
          <w:sz w:val="28"/>
          <w:szCs w:val="28"/>
          <w:lang w:val="uk-UA"/>
        </w:rPr>
        <w:t>ніх</w:t>
      </w:r>
      <w:r w:rsidRPr="009138A3">
        <w:rPr>
          <w:rFonts w:ascii="Times New Roman" w:hAnsi="Times New Roman" w:cs="Times New Roman"/>
          <w:sz w:val="28"/>
          <w:szCs w:val="28"/>
          <w:lang w:val="uk-UA"/>
        </w:rPr>
        <w:t xml:space="preserve"> договорів про постачання електричної енергії, у тому числі малих непобутових</w:t>
      </w:r>
      <w:r>
        <w:rPr>
          <w:rFonts w:ascii="Times New Roman" w:hAnsi="Times New Roman" w:cs="Times New Roman"/>
          <w:sz w:val="28"/>
          <w:szCs w:val="28"/>
          <w:lang w:val="uk-UA"/>
        </w:rPr>
        <w:t xml:space="preserve"> споживачів</w:t>
      </w:r>
      <w:r w:rsidRPr="009138A3">
        <w:rPr>
          <w:rFonts w:ascii="Times New Roman" w:hAnsi="Times New Roman" w:cs="Times New Roman"/>
          <w:sz w:val="28"/>
          <w:szCs w:val="28"/>
          <w:lang w:val="uk-UA"/>
        </w:rPr>
        <w:t xml:space="preserve"> (рядок </w:t>
      </w:r>
      <w:r w:rsidR="00A75EEB">
        <w:rPr>
          <w:rFonts w:ascii="Times New Roman" w:hAnsi="Times New Roman" w:cs="Times New Roman"/>
          <w:sz w:val="28"/>
          <w:szCs w:val="28"/>
          <w:lang w:val="uk-UA"/>
        </w:rPr>
        <w:t>09</w:t>
      </w:r>
      <w:r w:rsidR="00A75EEB" w:rsidRPr="009138A3">
        <w:rPr>
          <w:rFonts w:ascii="Times New Roman" w:hAnsi="Times New Roman" w:cs="Times New Roman"/>
          <w:sz w:val="28"/>
          <w:szCs w:val="28"/>
          <w:lang w:val="uk-UA"/>
        </w:rPr>
        <w:t>5</w:t>
      </w:r>
      <w:r w:rsidRPr="009138A3">
        <w:rPr>
          <w:rFonts w:ascii="Times New Roman" w:hAnsi="Times New Roman" w:cs="Times New Roman"/>
          <w:sz w:val="28"/>
          <w:szCs w:val="28"/>
          <w:lang w:val="uk-UA"/>
        </w:rPr>
        <w:t xml:space="preserve">), з них бюджетних установ (рядок </w:t>
      </w:r>
      <w:r w:rsidR="00A75EEB" w:rsidRPr="009138A3">
        <w:rPr>
          <w:rFonts w:ascii="Times New Roman" w:hAnsi="Times New Roman" w:cs="Times New Roman"/>
          <w:sz w:val="28"/>
          <w:szCs w:val="28"/>
          <w:lang w:val="uk-UA"/>
        </w:rPr>
        <w:t>1</w:t>
      </w:r>
      <w:r w:rsidR="00A75EEB">
        <w:rPr>
          <w:rFonts w:ascii="Times New Roman" w:hAnsi="Times New Roman" w:cs="Times New Roman"/>
          <w:sz w:val="28"/>
          <w:szCs w:val="28"/>
          <w:lang w:val="uk-UA"/>
        </w:rPr>
        <w:t>0</w:t>
      </w:r>
      <w:r w:rsidR="00A75EEB" w:rsidRPr="009138A3">
        <w:rPr>
          <w:rFonts w:ascii="Times New Roman" w:hAnsi="Times New Roman" w:cs="Times New Roman"/>
          <w:sz w:val="28"/>
          <w:szCs w:val="28"/>
          <w:lang w:val="uk-UA"/>
        </w:rPr>
        <w:t>5</w:t>
      </w:r>
      <w:r w:rsidRPr="009138A3">
        <w:rPr>
          <w:rFonts w:ascii="Times New Roman" w:hAnsi="Times New Roman" w:cs="Times New Roman"/>
          <w:sz w:val="28"/>
          <w:szCs w:val="28"/>
          <w:lang w:val="uk-UA"/>
        </w:rPr>
        <w:t xml:space="preserve">), </w:t>
      </w:r>
      <w:r w:rsidR="00A75EEB">
        <w:rPr>
          <w:rFonts w:ascii="Times New Roman" w:hAnsi="Times New Roman" w:cs="Times New Roman"/>
          <w:sz w:val="28"/>
          <w:szCs w:val="28"/>
          <w:lang w:val="uk-UA"/>
        </w:rPr>
        <w:t>0</w:t>
      </w:r>
      <w:r w:rsidRPr="009138A3">
        <w:rPr>
          <w:rFonts w:ascii="Times New Roman" w:hAnsi="Times New Roman" w:cs="Times New Roman"/>
          <w:sz w:val="28"/>
          <w:szCs w:val="28"/>
          <w:lang w:val="uk-UA"/>
        </w:rPr>
        <w:t xml:space="preserve"> </w:t>
      </w:r>
      <w:r w:rsidR="00D16B63">
        <w:rPr>
          <w:rFonts w:ascii="Times New Roman" w:hAnsi="Times New Roman" w:cs="Times New Roman"/>
          <w:sz w:val="28"/>
          <w:szCs w:val="28"/>
          <w:lang w:val="uk-UA"/>
        </w:rPr>
        <w:t>;</w:t>
      </w:r>
    </w:p>
    <w:bookmarkEnd w:id="4"/>
    <w:p w14:paraId="48697DE5" w14:textId="77777777" w:rsidR="00725044" w:rsidRPr="00C126D9" w:rsidRDefault="00725044" w:rsidP="00725044">
      <w:pPr>
        <w:tabs>
          <w:tab w:val="left" w:pos="993"/>
        </w:tabs>
        <w:spacing w:after="0" w:line="276" w:lineRule="auto"/>
        <w:ind w:firstLine="567"/>
        <w:jc w:val="both"/>
        <w:rPr>
          <w:rFonts w:ascii="Times New Roman" w:hAnsi="Times New Roman" w:cs="Times New Roman"/>
          <w:sz w:val="28"/>
          <w:szCs w:val="28"/>
          <w:lang w:val="uk-UA"/>
        </w:rPr>
      </w:pPr>
    </w:p>
    <w:p w14:paraId="120F9755" w14:textId="1893370A" w:rsidR="00725044" w:rsidRPr="009138A3" w:rsidRDefault="00725044" w:rsidP="00725044">
      <w:pPr>
        <w:pStyle w:val="a3"/>
        <w:numPr>
          <w:ilvl w:val="0"/>
          <w:numId w:val="4"/>
        </w:numPr>
        <w:tabs>
          <w:tab w:val="left" w:pos="993"/>
        </w:tabs>
        <w:spacing w:after="0" w:line="276" w:lineRule="auto"/>
        <w:ind w:left="0"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 xml:space="preserve">у рядку </w:t>
      </w:r>
      <w:r w:rsidR="00A75EEB" w:rsidRPr="009138A3">
        <w:rPr>
          <w:rFonts w:ascii="Times New Roman" w:hAnsi="Times New Roman" w:cs="Times New Roman"/>
          <w:sz w:val="28"/>
          <w:szCs w:val="28"/>
          <w:lang w:val="uk-UA"/>
        </w:rPr>
        <w:t>1</w:t>
      </w:r>
      <w:r w:rsidR="00A75EEB">
        <w:rPr>
          <w:rFonts w:ascii="Times New Roman" w:hAnsi="Times New Roman" w:cs="Times New Roman"/>
          <w:sz w:val="28"/>
          <w:szCs w:val="28"/>
          <w:lang w:val="uk-UA"/>
        </w:rPr>
        <w:t>1</w:t>
      </w:r>
      <w:r w:rsidR="00A75EEB" w:rsidRPr="009138A3">
        <w:rPr>
          <w:rFonts w:ascii="Times New Roman" w:hAnsi="Times New Roman" w:cs="Times New Roman"/>
          <w:sz w:val="28"/>
          <w:szCs w:val="28"/>
          <w:lang w:val="uk-UA"/>
        </w:rPr>
        <w:t xml:space="preserve">5 </w:t>
      </w:r>
      <w:r w:rsidRPr="009138A3">
        <w:rPr>
          <w:rFonts w:ascii="Times New Roman" w:hAnsi="Times New Roman" w:cs="Times New Roman"/>
          <w:sz w:val="28"/>
          <w:szCs w:val="28"/>
          <w:lang w:val="uk-UA"/>
        </w:rPr>
        <w:t>«Кількість споживачів, які використовують картки попередньої оплати» відображається інформація щодо</w:t>
      </w:r>
      <w:r w:rsidRPr="009138A3" w:rsidDel="003B60DB">
        <w:rPr>
          <w:rFonts w:ascii="Times New Roman" w:hAnsi="Times New Roman" w:cs="Times New Roman"/>
          <w:sz w:val="28"/>
          <w:szCs w:val="28"/>
          <w:lang w:val="uk-UA"/>
        </w:rPr>
        <w:t xml:space="preserve"> </w:t>
      </w:r>
      <w:r w:rsidRPr="009138A3">
        <w:rPr>
          <w:rFonts w:ascii="Times New Roman" w:hAnsi="Times New Roman" w:cs="Times New Roman"/>
          <w:sz w:val="28"/>
          <w:szCs w:val="28"/>
          <w:lang w:val="uk-UA"/>
        </w:rPr>
        <w:t>споживачів, які застосовують картки попередньої оплати (за наявності відповідного устаткування).</w:t>
      </w:r>
    </w:p>
    <w:p w14:paraId="7B2D42E2" w14:textId="77777777" w:rsidR="00725044" w:rsidRPr="009138A3" w:rsidRDefault="00725044" w:rsidP="00FD44A3">
      <w:pPr>
        <w:tabs>
          <w:tab w:val="left" w:pos="0"/>
        </w:tabs>
        <w:spacing w:after="0" w:line="276" w:lineRule="auto"/>
        <w:ind w:firstLine="142"/>
        <w:jc w:val="both"/>
        <w:rPr>
          <w:rFonts w:ascii="Times New Roman" w:hAnsi="Times New Roman" w:cs="Times New Roman"/>
          <w:sz w:val="28"/>
          <w:szCs w:val="28"/>
          <w:lang w:val="uk-UA"/>
        </w:rPr>
      </w:pPr>
    </w:p>
    <w:p w14:paraId="19E27EAF" w14:textId="77777777" w:rsidR="00452141" w:rsidRPr="00452141" w:rsidRDefault="00452141" w:rsidP="00452141">
      <w:pPr>
        <w:tabs>
          <w:tab w:val="left" w:pos="993"/>
        </w:tabs>
        <w:spacing w:after="0" w:line="276" w:lineRule="auto"/>
        <w:ind w:firstLine="426"/>
        <w:jc w:val="both"/>
        <w:rPr>
          <w:rFonts w:ascii="Times New Roman" w:hAnsi="Times New Roman" w:cs="Times New Roman"/>
          <w:sz w:val="28"/>
          <w:szCs w:val="28"/>
          <w:lang w:val="uk-UA"/>
        </w:rPr>
      </w:pPr>
      <w:r w:rsidRPr="00452141">
        <w:rPr>
          <w:rFonts w:ascii="Times New Roman" w:hAnsi="Times New Roman" w:cs="Times New Roman"/>
          <w:sz w:val="28"/>
          <w:szCs w:val="28"/>
          <w:lang w:val="uk-UA"/>
        </w:rPr>
        <w:t>3.3. У розділі ІІІ «Обсяг та вартість закупівлі електричної енергії за «зеленим» тарифом та механізмом самовиробництва» відображається інформація щодо купівлі електричної енергії за договорами купівлю-продаж електричної енергії за «зеленим» тарифом та про купівлю-продаж електричної енергії за механізмом самовиробництва в рамках договору про постачання електричної енергії постачальником універсальних послуг:</w:t>
      </w:r>
    </w:p>
    <w:p w14:paraId="2122B620" w14:textId="77777777" w:rsidR="00452141" w:rsidRPr="00452141" w:rsidRDefault="00452141" w:rsidP="00452141">
      <w:pPr>
        <w:tabs>
          <w:tab w:val="left" w:pos="993"/>
        </w:tabs>
        <w:spacing w:after="0" w:line="276" w:lineRule="auto"/>
        <w:ind w:firstLine="426"/>
        <w:jc w:val="both"/>
        <w:rPr>
          <w:rFonts w:ascii="Times New Roman" w:hAnsi="Times New Roman" w:cs="Times New Roman"/>
          <w:sz w:val="28"/>
          <w:szCs w:val="28"/>
          <w:lang w:val="uk-UA"/>
        </w:rPr>
      </w:pPr>
    </w:p>
    <w:p w14:paraId="4BB1BD18" w14:textId="77777777" w:rsidR="00452141" w:rsidRPr="00452141" w:rsidRDefault="00452141" w:rsidP="00452141">
      <w:pPr>
        <w:tabs>
          <w:tab w:val="left" w:pos="993"/>
        </w:tabs>
        <w:spacing w:after="0" w:line="276" w:lineRule="auto"/>
        <w:ind w:firstLine="426"/>
        <w:jc w:val="both"/>
        <w:rPr>
          <w:rFonts w:ascii="Times New Roman" w:hAnsi="Times New Roman" w:cs="Times New Roman"/>
          <w:sz w:val="28"/>
          <w:szCs w:val="28"/>
          <w:lang w:val="uk-UA"/>
        </w:rPr>
      </w:pPr>
      <w:r w:rsidRPr="00452141">
        <w:rPr>
          <w:rFonts w:ascii="Times New Roman" w:hAnsi="Times New Roman" w:cs="Times New Roman"/>
          <w:sz w:val="28"/>
          <w:szCs w:val="28"/>
          <w:lang w:val="uk-UA"/>
        </w:rPr>
        <w:t>1) у графі 1 «Усього» відображається сумарна інформація;</w:t>
      </w:r>
    </w:p>
    <w:p w14:paraId="7CB028E4" w14:textId="77777777" w:rsidR="00452141" w:rsidRPr="00452141" w:rsidRDefault="00452141" w:rsidP="00452141">
      <w:pPr>
        <w:tabs>
          <w:tab w:val="left" w:pos="993"/>
        </w:tabs>
        <w:spacing w:after="0" w:line="276" w:lineRule="auto"/>
        <w:ind w:firstLine="426"/>
        <w:jc w:val="both"/>
        <w:rPr>
          <w:rFonts w:ascii="Times New Roman" w:hAnsi="Times New Roman" w:cs="Times New Roman"/>
          <w:sz w:val="28"/>
          <w:szCs w:val="28"/>
          <w:lang w:val="uk-UA"/>
        </w:rPr>
      </w:pPr>
    </w:p>
    <w:p w14:paraId="0D1DB79B" w14:textId="77777777" w:rsidR="00452141" w:rsidRPr="00452141" w:rsidRDefault="00452141" w:rsidP="00452141">
      <w:pPr>
        <w:tabs>
          <w:tab w:val="left" w:pos="993"/>
        </w:tabs>
        <w:spacing w:after="0" w:line="276" w:lineRule="auto"/>
        <w:ind w:firstLine="426"/>
        <w:jc w:val="both"/>
        <w:rPr>
          <w:rFonts w:ascii="Times New Roman" w:hAnsi="Times New Roman" w:cs="Times New Roman"/>
          <w:sz w:val="28"/>
          <w:szCs w:val="28"/>
          <w:lang w:val="uk-UA"/>
        </w:rPr>
      </w:pPr>
      <w:r w:rsidRPr="00452141">
        <w:rPr>
          <w:rFonts w:ascii="Times New Roman" w:hAnsi="Times New Roman" w:cs="Times New Roman"/>
          <w:sz w:val="28"/>
          <w:szCs w:val="28"/>
          <w:lang w:val="uk-UA"/>
        </w:rPr>
        <w:t>2) у графах 2 – 3 «у тому числі джерелами енергії» відображаються дані  у розрізі джерел енергії, що використовуються для виробництва електричної енергії (з енергії сонячного випромінювання та з енергії вітру);</w:t>
      </w:r>
    </w:p>
    <w:p w14:paraId="481963B0" w14:textId="77777777" w:rsidR="00452141" w:rsidRPr="00452141" w:rsidRDefault="00452141" w:rsidP="00452141">
      <w:pPr>
        <w:tabs>
          <w:tab w:val="left" w:pos="993"/>
        </w:tabs>
        <w:spacing w:after="0" w:line="276" w:lineRule="auto"/>
        <w:ind w:firstLine="426"/>
        <w:jc w:val="both"/>
        <w:rPr>
          <w:rFonts w:ascii="Times New Roman" w:hAnsi="Times New Roman" w:cs="Times New Roman"/>
          <w:sz w:val="28"/>
          <w:szCs w:val="28"/>
          <w:lang w:val="uk-UA"/>
        </w:rPr>
      </w:pPr>
    </w:p>
    <w:p w14:paraId="1112417D" w14:textId="77777777" w:rsidR="00452141" w:rsidRPr="00452141" w:rsidRDefault="00452141" w:rsidP="00452141">
      <w:pPr>
        <w:tabs>
          <w:tab w:val="left" w:pos="993"/>
        </w:tabs>
        <w:spacing w:after="0" w:line="276" w:lineRule="auto"/>
        <w:ind w:firstLine="426"/>
        <w:jc w:val="both"/>
        <w:rPr>
          <w:rFonts w:ascii="Times New Roman" w:hAnsi="Times New Roman" w:cs="Times New Roman"/>
          <w:sz w:val="28"/>
          <w:szCs w:val="28"/>
          <w:lang w:val="uk-UA"/>
        </w:rPr>
      </w:pPr>
      <w:r w:rsidRPr="00452141">
        <w:rPr>
          <w:rFonts w:ascii="Times New Roman" w:hAnsi="Times New Roman" w:cs="Times New Roman"/>
          <w:sz w:val="28"/>
          <w:szCs w:val="28"/>
          <w:lang w:val="uk-UA"/>
        </w:rPr>
        <w:t xml:space="preserve">3) у рядку 140 «Кількість договорів на купівлю-продаж електричної енергії за «зеленим» тарифом приватним домогосподарством» відображається інформація щодо загальної кількості договорів з домогосподарствами, у яких здійснюється закупівля електричної енергії за «зеленим» тарифом у приватних домогосподарств станом на кінець звітного періоду; </w:t>
      </w:r>
    </w:p>
    <w:p w14:paraId="04671721" w14:textId="77777777" w:rsidR="00452141" w:rsidRPr="00452141" w:rsidRDefault="00452141" w:rsidP="00452141">
      <w:pPr>
        <w:tabs>
          <w:tab w:val="left" w:pos="993"/>
        </w:tabs>
        <w:spacing w:after="0" w:line="276" w:lineRule="auto"/>
        <w:ind w:firstLine="426"/>
        <w:jc w:val="both"/>
        <w:rPr>
          <w:rFonts w:ascii="Times New Roman" w:hAnsi="Times New Roman" w:cs="Times New Roman"/>
          <w:sz w:val="28"/>
          <w:szCs w:val="28"/>
          <w:lang w:val="uk-UA"/>
        </w:rPr>
      </w:pPr>
    </w:p>
    <w:p w14:paraId="01EF01BE" w14:textId="77777777" w:rsidR="00452141" w:rsidRPr="00452141" w:rsidRDefault="00452141" w:rsidP="00452141">
      <w:pPr>
        <w:tabs>
          <w:tab w:val="left" w:pos="993"/>
        </w:tabs>
        <w:spacing w:after="0" w:line="276" w:lineRule="auto"/>
        <w:ind w:firstLine="426"/>
        <w:jc w:val="both"/>
        <w:rPr>
          <w:rFonts w:ascii="Times New Roman" w:hAnsi="Times New Roman" w:cs="Times New Roman"/>
          <w:sz w:val="28"/>
          <w:szCs w:val="28"/>
          <w:lang w:val="uk-UA"/>
        </w:rPr>
      </w:pPr>
      <w:r w:rsidRPr="00452141">
        <w:rPr>
          <w:rFonts w:ascii="Times New Roman" w:hAnsi="Times New Roman" w:cs="Times New Roman"/>
          <w:sz w:val="28"/>
          <w:szCs w:val="28"/>
          <w:lang w:val="uk-UA"/>
        </w:rPr>
        <w:t>4) у рядку 145 «Обсяг купованої електричної енергії за «зеленим» тарифом» зазначається сумарний обсяг закупленої електричної енергії у приватних домогосподарств за договорами на купівлю-продаж електричної енергії за «зеленим» тарифом протягом звітного року;</w:t>
      </w:r>
    </w:p>
    <w:p w14:paraId="492284B4" w14:textId="77777777" w:rsidR="00452141" w:rsidRPr="00452141" w:rsidRDefault="00452141" w:rsidP="00452141">
      <w:pPr>
        <w:tabs>
          <w:tab w:val="left" w:pos="993"/>
        </w:tabs>
        <w:spacing w:after="0" w:line="276" w:lineRule="auto"/>
        <w:ind w:firstLine="426"/>
        <w:jc w:val="both"/>
        <w:rPr>
          <w:rFonts w:ascii="Times New Roman" w:hAnsi="Times New Roman" w:cs="Times New Roman"/>
          <w:sz w:val="28"/>
          <w:szCs w:val="28"/>
          <w:lang w:val="uk-UA"/>
        </w:rPr>
      </w:pPr>
    </w:p>
    <w:p w14:paraId="4C49CD73" w14:textId="77777777" w:rsidR="00452141" w:rsidRPr="00452141" w:rsidRDefault="00452141" w:rsidP="00452141">
      <w:pPr>
        <w:tabs>
          <w:tab w:val="left" w:pos="993"/>
        </w:tabs>
        <w:spacing w:after="0" w:line="276" w:lineRule="auto"/>
        <w:ind w:firstLine="426"/>
        <w:jc w:val="both"/>
        <w:rPr>
          <w:rFonts w:ascii="Times New Roman" w:hAnsi="Times New Roman" w:cs="Times New Roman"/>
          <w:sz w:val="28"/>
          <w:szCs w:val="28"/>
          <w:lang w:val="uk-UA"/>
        </w:rPr>
      </w:pPr>
      <w:r w:rsidRPr="00452141">
        <w:rPr>
          <w:rFonts w:ascii="Times New Roman" w:hAnsi="Times New Roman" w:cs="Times New Roman"/>
          <w:sz w:val="28"/>
          <w:szCs w:val="28"/>
          <w:lang w:val="uk-UA"/>
        </w:rPr>
        <w:t>5) у рядку 150 «Вартість купованої електричної енергії за зеленим» тарифом (без ПДВ)» зазначається сумарна вартість закупленої електричної енергії у приватних домогосподарств за договорами на купівлю-продаж електричної енергії за «зеленим» тарифом (без ПДВ) протягом звітного періоду;</w:t>
      </w:r>
    </w:p>
    <w:p w14:paraId="465BA060" w14:textId="77777777" w:rsidR="00452141" w:rsidRPr="00452141" w:rsidRDefault="00452141" w:rsidP="00452141">
      <w:pPr>
        <w:tabs>
          <w:tab w:val="left" w:pos="993"/>
        </w:tabs>
        <w:spacing w:after="0" w:line="276" w:lineRule="auto"/>
        <w:ind w:firstLine="426"/>
        <w:jc w:val="both"/>
        <w:rPr>
          <w:rFonts w:ascii="Times New Roman" w:hAnsi="Times New Roman" w:cs="Times New Roman"/>
          <w:sz w:val="28"/>
          <w:szCs w:val="28"/>
          <w:lang w:val="uk-UA"/>
        </w:rPr>
      </w:pPr>
    </w:p>
    <w:p w14:paraId="4424566C" w14:textId="77777777" w:rsidR="00452141" w:rsidRPr="00452141" w:rsidRDefault="00452141" w:rsidP="00452141">
      <w:pPr>
        <w:tabs>
          <w:tab w:val="left" w:pos="993"/>
        </w:tabs>
        <w:spacing w:after="0" w:line="276" w:lineRule="auto"/>
        <w:ind w:firstLine="426"/>
        <w:jc w:val="both"/>
        <w:rPr>
          <w:rFonts w:ascii="Times New Roman" w:hAnsi="Times New Roman" w:cs="Times New Roman"/>
          <w:sz w:val="28"/>
          <w:szCs w:val="28"/>
          <w:lang w:val="uk-UA"/>
        </w:rPr>
      </w:pPr>
      <w:r w:rsidRPr="00452141">
        <w:rPr>
          <w:rFonts w:ascii="Times New Roman" w:hAnsi="Times New Roman" w:cs="Times New Roman"/>
          <w:sz w:val="28"/>
          <w:szCs w:val="28"/>
          <w:lang w:val="uk-UA"/>
        </w:rPr>
        <w:t>6) у рядках 155 «Сумарна встановлена потужність генеруючих установок, приватних домогосподарств за «зеленим» тарифом» відображається інформація щодо загальної встановленої потужності установок приватних домогосподарств, у яких здійснюється закупівля виробленої електричної енергії за «зеленим» тарифом, що використовують установки, призначені для виробництва електричної енергії з сонячного випромінювання  та з енергії вітру станом на кінець звітного періоду;</w:t>
      </w:r>
    </w:p>
    <w:p w14:paraId="41143504" w14:textId="77777777" w:rsidR="00452141" w:rsidRPr="00452141" w:rsidRDefault="00452141" w:rsidP="00452141">
      <w:pPr>
        <w:tabs>
          <w:tab w:val="left" w:pos="993"/>
        </w:tabs>
        <w:spacing w:after="0" w:line="276" w:lineRule="auto"/>
        <w:ind w:firstLine="426"/>
        <w:jc w:val="both"/>
        <w:rPr>
          <w:rFonts w:ascii="Times New Roman" w:hAnsi="Times New Roman" w:cs="Times New Roman"/>
          <w:sz w:val="28"/>
          <w:szCs w:val="28"/>
          <w:lang w:val="uk-UA"/>
        </w:rPr>
      </w:pPr>
    </w:p>
    <w:p w14:paraId="3F42B4BE" w14:textId="77777777" w:rsidR="00452141" w:rsidRPr="00452141" w:rsidRDefault="00452141" w:rsidP="00452141">
      <w:pPr>
        <w:tabs>
          <w:tab w:val="left" w:pos="993"/>
        </w:tabs>
        <w:spacing w:after="0" w:line="276" w:lineRule="auto"/>
        <w:ind w:firstLine="426"/>
        <w:jc w:val="both"/>
        <w:rPr>
          <w:rFonts w:ascii="Times New Roman" w:hAnsi="Times New Roman" w:cs="Times New Roman"/>
          <w:sz w:val="28"/>
          <w:szCs w:val="28"/>
          <w:lang w:val="uk-UA"/>
        </w:rPr>
      </w:pPr>
      <w:r w:rsidRPr="00452141">
        <w:rPr>
          <w:rFonts w:ascii="Times New Roman" w:hAnsi="Times New Roman" w:cs="Times New Roman"/>
          <w:sz w:val="28"/>
          <w:szCs w:val="28"/>
          <w:lang w:val="uk-UA"/>
        </w:rPr>
        <w:t>7) у рядках 160 – 170 зазначається кількість укладених електропостачальником зі споживачами договорів про купівлю-продаж електричної енергії за механізмом самовиробництва станом на кінець звітного періоду усього (рядок 160) із приватними домогосподарствами (рядок 165) та із малими непобутовими (рядок 170). Значення рядка 160 дорівнює сумі значень рядків 165 – 170;</w:t>
      </w:r>
    </w:p>
    <w:p w14:paraId="7D1CB223" w14:textId="77777777" w:rsidR="00452141" w:rsidRPr="00452141" w:rsidRDefault="00452141" w:rsidP="00452141">
      <w:pPr>
        <w:tabs>
          <w:tab w:val="left" w:pos="993"/>
        </w:tabs>
        <w:spacing w:after="0" w:line="276" w:lineRule="auto"/>
        <w:ind w:firstLine="426"/>
        <w:jc w:val="both"/>
        <w:rPr>
          <w:rFonts w:ascii="Times New Roman" w:hAnsi="Times New Roman" w:cs="Times New Roman"/>
          <w:sz w:val="28"/>
          <w:szCs w:val="28"/>
          <w:lang w:val="uk-UA"/>
        </w:rPr>
      </w:pPr>
    </w:p>
    <w:p w14:paraId="50EAF61B" w14:textId="77777777" w:rsidR="00452141" w:rsidRPr="00452141" w:rsidRDefault="00452141" w:rsidP="00452141">
      <w:pPr>
        <w:tabs>
          <w:tab w:val="left" w:pos="993"/>
        </w:tabs>
        <w:spacing w:after="0" w:line="276" w:lineRule="auto"/>
        <w:ind w:firstLine="426"/>
        <w:jc w:val="both"/>
        <w:rPr>
          <w:rFonts w:ascii="Times New Roman" w:hAnsi="Times New Roman" w:cs="Times New Roman"/>
          <w:sz w:val="28"/>
          <w:szCs w:val="28"/>
          <w:lang w:val="uk-UA"/>
        </w:rPr>
      </w:pPr>
      <w:r w:rsidRPr="00452141">
        <w:rPr>
          <w:rFonts w:ascii="Times New Roman" w:hAnsi="Times New Roman" w:cs="Times New Roman"/>
          <w:sz w:val="28"/>
          <w:szCs w:val="28"/>
          <w:lang w:val="uk-UA"/>
        </w:rPr>
        <w:t>8) у рядках 175 – 185 зазначається обсяг закупленої електричної енергії у споживачів за договорами про купівлю-продаж електричної енергії за механізмом самовиробництва протягом звітного періоду усього (рядок 175) у приватних домогосподарств (рядок 180) та у малих непобутових споживачів (рядок 185). Значення рядка 175 дорівнює сумі значень рядків 180 – 185;</w:t>
      </w:r>
    </w:p>
    <w:p w14:paraId="60F03A5B" w14:textId="77777777" w:rsidR="00452141" w:rsidRPr="00452141" w:rsidRDefault="00452141" w:rsidP="00452141">
      <w:pPr>
        <w:tabs>
          <w:tab w:val="left" w:pos="993"/>
        </w:tabs>
        <w:spacing w:after="0" w:line="276" w:lineRule="auto"/>
        <w:ind w:firstLine="426"/>
        <w:jc w:val="both"/>
        <w:rPr>
          <w:rFonts w:ascii="Times New Roman" w:hAnsi="Times New Roman" w:cs="Times New Roman"/>
          <w:sz w:val="28"/>
          <w:szCs w:val="28"/>
          <w:lang w:val="uk-UA"/>
        </w:rPr>
      </w:pPr>
    </w:p>
    <w:p w14:paraId="7AFB9902" w14:textId="77777777" w:rsidR="00452141" w:rsidRPr="00452141" w:rsidRDefault="00452141" w:rsidP="00452141">
      <w:pPr>
        <w:tabs>
          <w:tab w:val="left" w:pos="993"/>
        </w:tabs>
        <w:spacing w:after="0" w:line="276" w:lineRule="auto"/>
        <w:ind w:firstLine="426"/>
        <w:jc w:val="both"/>
        <w:rPr>
          <w:rFonts w:ascii="Times New Roman" w:hAnsi="Times New Roman" w:cs="Times New Roman"/>
          <w:sz w:val="28"/>
          <w:szCs w:val="28"/>
          <w:lang w:val="uk-UA"/>
        </w:rPr>
      </w:pPr>
      <w:r w:rsidRPr="00452141">
        <w:rPr>
          <w:rFonts w:ascii="Times New Roman" w:hAnsi="Times New Roman" w:cs="Times New Roman"/>
          <w:sz w:val="28"/>
          <w:szCs w:val="28"/>
          <w:lang w:val="uk-UA"/>
        </w:rPr>
        <w:t>9) у рядках 190 – 200 зазначається вартість (без ПДВ) закупленої  електричної енергії у споживачів за договорами про купівлю-продаж електричної енергії за механізмом самовиробництва протягом звітного періоду усього (рядок 190), у приватних домогосподарств (рядок 195) та у малих непобутових (рядок 200). Значення рядка 190 дорівнює сумі значень рядків 190 – 200;</w:t>
      </w:r>
    </w:p>
    <w:p w14:paraId="2129EDC5" w14:textId="77777777" w:rsidR="00452141" w:rsidRPr="00452141" w:rsidRDefault="00452141" w:rsidP="00452141">
      <w:pPr>
        <w:tabs>
          <w:tab w:val="left" w:pos="993"/>
        </w:tabs>
        <w:spacing w:after="0" w:line="276" w:lineRule="auto"/>
        <w:ind w:firstLine="426"/>
        <w:jc w:val="both"/>
        <w:rPr>
          <w:rFonts w:ascii="Times New Roman" w:hAnsi="Times New Roman" w:cs="Times New Roman"/>
          <w:sz w:val="28"/>
          <w:szCs w:val="28"/>
          <w:lang w:val="uk-UA"/>
        </w:rPr>
      </w:pPr>
    </w:p>
    <w:p w14:paraId="433EAC21" w14:textId="609364C6" w:rsidR="00725044" w:rsidRDefault="00452141" w:rsidP="00452141">
      <w:pPr>
        <w:tabs>
          <w:tab w:val="left" w:pos="993"/>
        </w:tabs>
        <w:spacing w:after="0" w:line="276" w:lineRule="auto"/>
        <w:ind w:firstLine="426"/>
        <w:jc w:val="both"/>
        <w:rPr>
          <w:rFonts w:ascii="Times New Roman" w:hAnsi="Times New Roman" w:cs="Times New Roman"/>
          <w:sz w:val="28"/>
          <w:szCs w:val="28"/>
          <w:lang w:val="uk-UA"/>
        </w:rPr>
      </w:pPr>
      <w:r w:rsidRPr="00452141">
        <w:rPr>
          <w:rFonts w:ascii="Times New Roman" w:hAnsi="Times New Roman" w:cs="Times New Roman"/>
          <w:sz w:val="28"/>
          <w:szCs w:val="28"/>
          <w:lang w:val="uk-UA"/>
        </w:rPr>
        <w:t>10) у рядках 205 – 215 зазначається встановлена потужність генеруючих установок споживачів, у яких здійснюється закупівля електричної енергії за договорами про купівлю-продаж електричної енергії за механізмом самовиробництва станом на кінець звітного періоду усього (рядок 205), приватних домогосподарств (рядок 210) та малих непобутових споживачів (рядок 215). Значення рядка 205 дорівнює сумі значень рядків 210 – 215.».</w:t>
      </w:r>
    </w:p>
    <w:p w14:paraId="156AD35D" w14:textId="77777777" w:rsidR="00C8269E" w:rsidRPr="009138A3" w:rsidRDefault="00C8269E" w:rsidP="00452141">
      <w:pPr>
        <w:tabs>
          <w:tab w:val="left" w:pos="993"/>
        </w:tabs>
        <w:spacing w:after="0" w:line="276" w:lineRule="auto"/>
        <w:ind w:firstLine="426"/>
        <w:jc w:val="both"/>
        <w:rPr>
          <w:rFonts w:ascii="Times New Roman" w:hAnsi="Times New Roman" w:cs="Times New Roman"/>
          <w:sz w:val="28"/>
          <w:szCs w:val="28"/>
          <w:lang w:val="uk-UA"/>
        </w:rPr>
      </w:pPr>
    </w:p>
    <w:p w14:paraId="05848E1D" w14:textId="77777777" w:rsidR="00C8269E" w:rsidRPr="00AA76E5" w:rsidRDefault="00C8269E" w:rsidP="00C8269E">
      <w:pPr>
        <w:tabs>
          <w:tab w:val="left" w:pos="993"/>
        </w:tabs>
        <w:spacing w:after="0" w:line="276" w:lineRule="auto"/>
        <w:ind w:firstLine="567"/>
        <w:jc w:val="both"/>
        <w:rPr>
          <w:rFonts w:ascii="Times New Roman" w:hAnsi="Times New Roman" w:cs="Times New Roman"/>
          <w:b/>
          <w:sz w:val="28"/>
          <w:szCs w:val="28"/>
          <w:lang w:val="uk-UA"/>
        </w:rPr>
      </w:pPr>
      <w:r w:rsidRPr="00AA76E5">
        <w:rPr>
          <w:rFonts w:ascii="Times New Roman" w:hAnsi="Times New Roman" w:cs="Times New Roman"/>
          <w:b/>
          <w:sz w:val="28"/>
          <w:szCs w:val="28"/>
          <w:lang w:val="uk-UA"/>
        </w:rPr>
        <w:t>4. Порядок формування назв</w:t>
      </w:r>
      <w:r w:rsidRPr="00AA76E5">
        <w:rPr>
          <w:rFonts w:ascii="Times New Roman" w:hAnsi="Times New Roman" w:cs="Times New Roman"/>
          <w:b/>
          <w:sz w:val="28"/>
          <w:szCs w:val="28"/>
        </w:rPr>
        <w:t>и</w:t>
      </w:r>
      <w:r w:rsidRPr="00AA76E5">
        <w:rPr>
          <w:rFonts w:ascii="Times New Roman" w:hAnsi="Times New Roman" w:cs="Times New Roman"/>
          <w:b/>
          <w:sz w:val="28"/>
          <w:szCs w:val="28"/>
          <w:lang w:val="uk-UA"/>
        </w:rPr>
        <w:t xml:space="preserve"> файлів електрон</w:t>
      </w:r>
      <w:r w:rsidRPr="00AA76E5">
        <w:rPr>
          <w:rFonts w:ascii="Times New Roman" w:hAnsi="Times New Roman" w:cs="Times New Roman"/>
          <w:b/>
          <w:sz w:val="28"/>
          <w:szCs w:val="28"/>
        </w:rPr>
        <w:t>их</w:t>
      </w:r>
      <w:r w:rsidRPr="00AA76E5">
        <w:rPr>
          <w:rFonts w:ascii="Times New Roman" w:hAnsi="Times New Roman" w:cs="Times New Roman"/>
          <w:b/>
          <w:sz w:val="28"/>
          <w:szCs w:val="28"/>
          <w:lang w:val="uk-UA"/>
        </w:rPr>
        <w:t xml:space="preserve"> форм звітності </w:t>
      </w:r>
    </w:p>
    <w:p w14:paraId="494CA469" w14:textId="77777777" w:rsidR="00C8269E" w:rsidRPr="00AA76E5" w:rsidRDefault="00C8269E" w:rsidP="00C8269E">
      <w:pPr>
        <w:tabs>
          <w:tab w:val="left" w:pos="993"/>
        </w:tabs>
        <w:spacing w:after="0" w:line="276" w:lineRule="auto"/>
        <w:ind w:firstLine="567"/>
        <w:jc w:val="both"/>
        <w:rPr>
          <w:rFonts w:ascii="Times New Roman" w:hAnsi="Times New Roman" w:cs="Times New Roman"/>
          <w:sz w:val="28"/>
          <w:szCs w:val="28"/>
        </w:rPr>
      </w:pPr>
    </w:p>
    <w:p w14:paraId="1C4C1AA0" w14:textId="743349F8" w:rsidR="00C8269E" w:rsidRPr="00AA76E5" w:rsidRDefault="00C8269E" w:rsidP="00C8269E">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 xml:space="preserve">4.1. Електронний бланк форми звітності № </w:t>
      </w:r>
      <w:r>
        <w:rPr>
          <w:rFonts w:ascii="Times New Roman" w:hAnsi="Times New Roman" w:cs="Times New Roman"/>
          <w:sz w:val="28"/>
          <w:szCs w:val="28"/>
          <w:lang w:val="uk-UA"/>
        </w:rPr>
        <w:t>5</w:t>
      </w:r>
      <w:r w:rsidRPr="00AA76E5">
        <w:rPr>
          <w:rFonts w:ascii="Times New Roman" w:hAnsi="Times New Roman" w:cs="Times New Roman"/>
          <w:sz w:val="28"/>
          <w:szCs w:val="28"/>
          <w:lang w:val="uk-UA"/>
        </w:rPr>
        <w:t xml:space="preserve"> є захищеним файлом у форматі «xls» або «xlsx», який розміщено на офіційному вебсайті НКРЕКП. Ліцензіатом вносяться дані та/або зміни лише в комірках, що відкриті для заповнення. Значення у захищених комірках розраховуються за формулою автоматично (за умови правильності заповнення) та не потребують ручного введення даних. </w:t>
      </w:r>
    </w:p>
    <w:p w14:paraId="2EA634BB" w14:textId="77777777" w:rsidR="00C8269E" w:rsidRPr="00AA76E5" w:rsidRDefault="00C8269E" w:rsidP="00C8269E">
      <w:pPr>
        <w:tabs>
          <w:tab w:val="left" w:pos="993"/>
        </w:tabs>
        <w:spacing w:after="0" w:line="276" w:lineRule="auto"/>
        <w:ind w:firstLine="567"/>
        <w:jc w:val="both"/>
        <w:rPr>
          <w:rFonts w:ascii="Times New Roman" w:hAnsi="Times New Roman" w:cs="Times New Roman"/>
          <w:sz w:val="28"/>
          <w:szCs w:val="28"/>
          <w:lang w:val="uk-UA"/>
        </w:rPr>
      </w:pPr>
    </w:p>
    <w:p w14:paraId="3941C426" w14:textId="3A2195E7" w:rsidR="00C8269E" w:rsidRPr="00AA76E5" w:rsidRDefault="00C8269E" w:rsidP="00C8269E">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 xml:space="preserve">4.2. Формування назви файлу з формою звітності № </w:t>
      </w:r>
      <w:r>
        <w:rPr>
          <w:rFonts w:ascii="Times New Roman" w:hAnsi="Times New Roman" w:cs="Times New Roman"/>
          <w:sz w:val="28"/>
          <w:szCs w:val="28"/>
          <w:lang w:val="uk-UA"/>
        </w:rPr>
        <w:t>5</w:t>
      </w:r>
      <w:r w:rsidRPr="00AA76E5">
        <w:rPr>
          <w:rFonts w:ascii="Times New Roman" w:hAnsi="Times New Roman" w:cs="Times New Roman"/>
          <w:sz w:val="28"/>
          <w:szCs w:val="28"/>
          <w:lang w:val="uk-UA"/>
        </w:rPr>
        <w:t xml:space="preserve"> здійснюється таким чином:</w:t>
      </w:r>
    </w:p>
    <w:p w14:paraId="2B0EB3F5" w14:textId="0110293B" w:rsidR="00C8269E" w:rsidRPr="00AA76E5" w:rsidRDefault="00C8269E" w:rsidP="00C8269E">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ХХХХХХХХ_</w:t>
      </w:r>
      <w:r w:rsidR="00591848">
        <w:rPr>
          <w:rFonts w:ascii="Times New Roman" w:hAnsi="Times New Roman" w:cs="Times New Roman"/>
          <w:sz w:val="28"/>
          <w:szCs w:val="28"/>
          <w:lang w:val="uk-UA"/>
        </w:rPr>
        <w:t>5</w:t>
      </w:r>
      <w:r w:rsidR="00591848">
        <w:rPr>
          <w:rFonts w:ascii="Times New Roman" w:hAnsi="Times New Roman" w:cs="Times New Roman"/>
          <w:sz w:val="28"/>
          <w:szCs w:val="28"/>
          <w:lang w:val="en-US"/>
        </w:rPr>
        <w:t>S</w:t>
      </w:r>
      <w:r w:rsidRPr="00AA76E5">
        <w:rPr>
          <w:rFonts w:ascii="Times New Roman" w:hAnsi="Times New Roman" w:cs="Times New Roman"/>
          <w:sz w:val="28"/>
          <w:szCs w:val="28"/>
          <w:lang w:val="uk-UA"/>
        </w:rPr>
        <w:t>_</w:t>
      </w:r>
      <w:r w:rsidRPr="00AA76E5">
        <w:rPr>
          <w:rFonts w:ascii="Times New Roman" w:hAnsi="Times New Roman" w:cs="Times New Roman"/>
          <w:sz w:val="28"/>
          <w:szCs w:val="28"/>
          <w:lang w:val="en-US"/>
        </w:rPr>
        <w:t>YY</w:t>
      </w:r>
      <w:r w:rsidRPr="00AA76E5">
        <w:rPr>
          <w:rFonts w:ascii="Times New Roman" w:hAnsi="Times New Roman" w:cs="Times New Roman"/>
          <w:sz w:val="28"/>
          <w:szCs w:val="28"/>
          <w:lang w:val="uk-UA"/>
        </w:rPr>
        <w:t xml:space="preserve">, </w:t>
      </w:r>
    </w:p>
    <w:p w14:paraId="6E1A82C9" w14:textId="77777777" w:rsidR="00C8269E" w:rsidRPr="00AA76E5" w:rsidRDefault="00C8269E" w:rsidP="00C8269E">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де «ХХХХХХХХ» – код ЄДРПОУ ліцензіата або «ХХХХХХХХХХ» – реєстраційний номер облікової картки платника податків фізичної особи – ліцензіата;</w:t>
      </w:r>
    </w:p>
    <w:p w14:paraId="0A184F7C" w14:textId="77777777" w:rsidR="00C8269E" w:rsidRPr="00AA76E5" w:rsidRDefault="00C8269E" w:rsidP="00C8269E">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w:t>
      </w:r>
      <w:r w:rsidRPr="00AA76E5">
        <w:rPr>
          <w:rFonts w:ascii="Times New Roman" w:hAnsi="Times New Roman" w:cs="Times New Roman"/>
          <w:sz w:val="28"/>
          <w:szCs w:val="28"/>
          <w:lang w:val="en-US"/>
        </w:rPr>
        <w:t>YY</w:t>
      </w:r>
      <w:r w:rsidRPr="00AA76E5">
        <w:rPr>
          <w:rFonts w:ascii="Times New Roman" w:hAnsi="Times New Roman" w:cs="Times New Roman"/>
          <w:sz w:val="28"/>
          <w:szCs w:val="28"/>
          <w:lang w:val="uk-UA"/>
        </w:rPr>
        <w:t>» – останні дві цифри звітного року.</w:t>
      </w:r>
    </w:p>
    <w:p w14:paraId="61AE0244" w14:textId="77777777" w:rsidR="00C8269E" w:rsidRPr="00AA76E5" w:rsidRDefault="00C8269E" w:rsidP="00C8269E">
      <w:pPr>
        <w:tabs>
          <w:tab w:val="left" w:pos="993"/>
        </w:tabs>
        <w:spacing w:after="0" w:line="276" w:lineRule="auto"/>
        <w:ind w:firstLine="567"/>
        <w:jc w:val="both"/>
        <w:rPr>
          <w:rFonts w:ascii="Times New Roman" w:hAnsi="Times New Roman" w:cs="Times New Roman"/>
          <w:sz w:val="28"/>
          <w:szCs w:val="28"/>
          <w:lang w:val="uk-UA"/>
        </w:rPr>
      </w:pPr>
    </w:p>
    <w:p w14:paraId="6B99C9B6" w14:textId="7B63EEA2" w:rsidR="00C8269E" w:rsidRPr="00AA76E5" w:rsidRDefault="00C8269E" w:rsidP="00C8269E">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 xml:space="preserve">4.3. У разі направлення скоригованої форми звітності до назви файлу з формою звітності № </w:t>
      </w:r>
      <w:r>
        <w:rPr>
          <w:rFonts w:ascii="Times New Roman" w:hAnsi="Times New Roman" w:cs="Times New Roman"/>
          <w:sz w:val="28"/>
          <w:szCs w:val="28"/>
          <w:lang w:val="uk-UA"/>
        </w:rPr>
        <w:t>5</w:t>
      </w:r>
      <w:r w:rsidRPr="00AA76E5">
        <w:rPr>
          <w:rFonts w:ascii="Times New Roman" w:hAnsi="Times New Roman" w:cs="Times New Roman"/>
          <w:sz w:val="28"/>
          <w:szCs w:val="28"/>
          <w:lang w:val="uk-UA"/>
        </w:rPr>
        <w:t xml:space="preserve"> додаються знаки та символи «_cor</w:t>
      </w:r>
      <w:r w:rsidRPr="00AA76E5">
        <w:rPr>
          <w:rFonts w:ascii="Times New Roman" w:hAnsi="Times New Roman" w:cs="Times New Roman"/>
          <w:sz w:val="28"/>
          <w:szCs w:val="28"/>
          <w:lang w:val="en-US"/>
        </w:rPr>
        <w:t>N</w:t>
      </w:r>
      <w:r w:rsidRPr="00AA76E5">
        <w:rPr>
          <w:rFonts w:ascii="Times New Roman" w:hAnsi="Times New Roman" w:cs="Times New Roman"/>
          <w:sz w:val="28"/>
          <w:szCs w:val="28"/>
          <w:lang w:val="uk-UA"/>
        </w:rPr>
        <w:t xml:space="preserve">», де </w:t>
      </w:r>
      <w:r w:rsidRPr="00AA76E5">
        <w:rPr>
          <w:rFonts w:ascii="Times New Roman" w:hAnsi="Times New Roman" w:cs="Times New Roman"/>
          <w:sz w:val="28"/>
          <w:szCs w:val="28"/>
          <w:lang w:val="en-US"/>
        </w:rPr>
        <w:t>N</w:t>
      </w:r>
      <w:r w:rsidRPr="00AA76E5">
        <w:rPr>
          <w:rFonts w:ascii="Times New Roman" w:hAnsi="Times New Roman" w:cs="Times New Roman"/>
          <w:sz w:val="28"/>
          <w:szCs w:val="28"/>
          <w:lang w:val="uk-UA"/>
        </w:rPr>
        <w:t xml:space="preserve"> – порядковий номер подання відкоригованої</w:t>
      </w:r>
      <w:r w:rsidRPr="00AA76E5">
        <w:rPr>
          <w:rFonts w:ascii="Times New Roman" w:hAnsi="Times New Roman" w:cs="Times New Roman"/>
          <w:sz w:val="28"/>
          <w:szCs w:val="28"/>
          <w:lang w:val="en-US"/>
        </w:rPr>
        <w:t xml:space="preserve"> </w:t>
      </w:r>
      <w:r w:rsidRPr="00AA76E5">
        <w:rPr>
          <w:rFonts w:ascii="Times New Roman" w:hAnsi="Times New Roman" w:cs="Times New Roman"/>
          <w:sz w:val="28"/>
          <w:szCs w:val="28"/>
          <w:lang w:val="uk-UA"/>
        </w:rPr>
        <w:t xml:space="preserve">форми звітності до НКРЕКП. </w:t>
      </w:r>
    </w:p>
    <w:p w14:paraId="05DC3140" w14:textId="77777777" w:rsidR="00C8269E" w:rsidRPr="00AA76E5" w:rsidRDefault="00C8269E" w:rsidP="00C8269E">
      <w:pPr>
        <w:tabs>
          <w:tab w:val="left" w:pos="993"/>
        </w:tabs>
        <w:spacing w:after="0" w:line="276" w:lineRule="auto"/>
        <w:ind w:firstLine="567"/>
        <w:jc w:val="both"/>
        <w:rPr>
          <w:rFonts w:ascii="Times New Roman" w:hAnsi="Times New Roman" w:cs="Times New Roman"/>
          <w:sz w:val="28"/>
          <w:szCs w:val="28"/>
          <w:lang w:val="uk-UA"/>
        </w:rPr>
      </w:pPr>
    </w:p>
    <w:p w14:paraId="6B5A078A" w14:textId="77777777" w:rsidR="00C8269E" w:rsidRPr="00AA76E5" w:rsidRDefault="00C8269E" w:rsidP="00C8269E">
      <w:pPr>
        <w:tabs>
          <w:tab w:val="left" w:pos="993"/>
        </w:tabs>
        <w:spacing w:after="0" w:line="276" w:lineRule="auto"/>
        <w:ind w:firstLine="567"/>
        <w:jc w:val="both"/>
        <w:rPr>
          <w:rFonts w:ascii="Times New Roman" w:hAnsi="Times New Roman" w:cs="Times New Roman"/>
          <w:sz w:val="28"/>
          <w:szCs w:val="28"/>
          <w:lang w:val="uk-UA"/>
        </w:rPr>
      </w:pPr>
    </w:p>
    <w:tbl>
      <w:tblPr>
        <w:tblW w:w="0" w:type="auto"/>
        <w:tblLook w:val="04A0" w:firstRow="1" w:lastRow="0" w:firstColumn="1" w:lastColumn="0" w:noHBand="0" w:noVBand="1"/>
      </w:tblPr>
      <w:tblGrid>
        <w:gridCol w:w="4818"/>
        <w:gridCol w:w="4821"/>
      </w:tblGrid>
      <w:tr w:rsidR="00C8269E" w:rsidRPr="00AA76E5" w14:paraId="2235FA94" w14:textId="77777777" w:rsidTr="003A13F8">
        <w:tc>
          <w:tcPr>
            <w:tcW w:w="4927" w:type="dxa"/>
            <w:hideMark/>
          </w:tcPr>
          <w:p w14:paraId="77E0282C" w14:textId="77777777" w:rsidR="00C8269E" w:rsidRPr="00AA76E5" w:rsidRDefault="00C8269E" w:rsidP="003A13F8">
            <w:pPr>
              <w:tabs>
                <w:tab w:val="left" w:pos="993"/>
              </w:tabs>
              <w:spacing w:after="0" w:line="276" w:lineRule="auto"/>
              <w:ind w:firstLine="3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Директор Департаменту розслідувань зловживань на оптових енергетичних ринках та моніторингу звітності</w:t>
            </w:r>
          </w:p>
        </w:tc>
        <w:tc>
          <w:tcPr>
            <w:tcW w:w="4928" w:type="dxa"/>
          </w:tcPr>
          <w:p w14:paraId="6D7227AD" w14:textId="77777777" w:rsidR="00C8269E" w:rsidRPr="00AA76E5" w:rsidRDefault="00C8269E" w:rsidP="003A13F8">
            <w:pPr>
              <w:tabs>
                <w:tab w:val="left" w:pos="993"/>
              </w:tabs>
              <w:spacing w:after="0" w:line="276" w:lineRule="auto"/>
              <w:ind w:firstLine="567"/>
              <w:jc w:val="both"/>
              <w:rPr>
                <w:rFonts w:ascii="Times New Roman" w:hAnsi="Times New Roman" w:cs="Times New Roman"/>
                <w:sz w:val="28"/>
                <w:szCs w:val="28"/>
                <w:lang w:val="uk-UA"/>
              </w:rPr>
            </w:pPr>
          </w:p>
          <w:p w14:paraId="4F691640" w14:textId="77777777" w:rsidR="00C8269E" w:rsidRPr="00AA76E5" w:rsidRDefault="00C8269E" w:rsidP="003A13F8">
            <w:pPr>
              <w:tabs>
                <w:tab w:val="left" w:pos="993"/>
              </w:tabs>
              <w:spacing w:after="0" w:line="276" w:lineRule="auto"/>
              <w:ind w:firstLine="567"/>
              <w:jc w:val="both"/>
              <w:rPr>
                <w:rFonts w:ascii="Times New Roman" w:hAnsi="Times New Roman" w:cs="Times New Roman"/>
                <w:sz w:val="28"/>
                <w:szCs w:val="28"/>
                <w:lang w:val="uk-UA"/>
              </w:rPr>
            </w:pPr>
          </w:p>
          <w:p w14:paraId="0D877F94" w14:textId="77777777" w:rsidR="00C8269E" w:rsidRPr="00AA76E5" w:rsidRDefault="00C8269E" w:rsidP="003A13F8">
            <w:pPr>
              <w:tabs>
                <w:tab w:val="left" w:pos="993"/>
              </w:tabs>
              <w:spacing w:after="0" w:line="276" w:lineRule="auto"/>
              <w:ind w:firstLine="567"/>
              <w:jc w:val="right"/>
              <w:rPr>
                <w:rFonts w:ascii="Times New Roman" w:hAnsi="Times New Roman" w:cs="Times New Roman"/>
                <w:sz w:val="28"/>
                <w:szCs w:val="28"/>
                <w:lang w:val="uk-UA"/>
              </w:rPr>
            </w:pPr>
            <w:r w:rsidRPr="00AA76E5">
              <w:rPr>
                <w:rFonts w:ascii="Times New Roman" w:hAnsi="Times New Roman" w:cs="Times New Roman"/>
                <w:sz w:val="28"/>
                <w:szCs w:val="28"/>
                <w:lang w:val="uk-UA"/>
              </w:rPr>
              <w:t>Тетяна МІЩЕНЕНКО</w:t>
            </w:r>
          </w:p>
        </w:tc>
      </w:tr>
    </w:tbl>
    <w:p w14:paraId="1A0B955C" w14:textId="04DE1498" w:rsidR="00725044" w:rsidRDefault="00725044" w:rsidP="00FD44A3">
      <w:pPr>
        <w:tabs>
          <w:tab w:val="left" w:pos="993"/>
        </w:tabs>
        <w:spacing w:after="0" w:line="276" w:lineRule="auto"/>
        <w:jc w:val="both"/>
        <w:rPr>
          <w:rFonts w:ascii="Times New Roman" w:hAnsi="Times New Roman" w:cs="Times New Roman"/>
          <w:sz w:val="28"/>
          <w:szCs w:val="28"/>
          <w:lang w:val="uk-UA"/>
        </w:rPr>
      </w:pPr>
    </w:p>
    <w:p w14:paraId="3EC83703" w14:textId="77777777" w:rsidR="004F513B" w:rsidRPr="00FD44A3" w:rsidRDefault="004F513B" w:rsidP="00FD44A3">
      <w:pPr>
        <w:tabs>
          <w:tab w:val="left" w:pos="993"/>
        </w:tabs>
        <w:spacing w:after="0" w:line="276" w:lineRule="auto"/>
        <w:jc w:val="both"/>
        <w:rPr>
          <w:rFonts w:ascii="Times New Roman" w:hAnsi="Times New Roman" w:cs="Times New Roman"/>
          <w:sz w:val="28"/>
          <w:szCs w:val="28"/>
          <w:lang w:val="uk-UA"/>
        </w:rPr>
      </w:pPr>
    </w:p>
    <w:sectPr w:rsidR="004F513B" w:rsidRPr="00FD44A3" w:rsidSect="002A4AC5">
      <w:headerReference w:type="default" r:id="rId10"/>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FF4D2" w14:textId="77777777" w:rsidR="00DC1CBC" w:rsidRDefault="00DC1CBC" w:rsidP="002A4AC5">
      <w:pPr>
        <w:spacing w:after="0" w:line="240" w:lineRule="auto"/>
      </w:pPr>
      <w:r>
        <w:separator/>
      </w:r>
    </w:p>
  </w:endnote>
  <w:endnote w:type="continuationSeparator" w:id="0">
    <w:p w14:paraId="46EC3C8F" w14:textId="77777777" w:rsidR="00DC1CBC" w:rsidRDefault="00DC1CBC" w:rsidP="002A4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86754" w14:textId="77777777" w:rsidR="00DC1CBC" w:rsidRDefault="00DC1CBC" w:rsidP="002A4AC5">
      <w:pPr>
        <w:spacing w:after="0" w:line="240" w:lineRule="auto"/>
      </w:pPr>
      <w:r>
        <w:separator/>
      </w:r>
    </w:p>
  </w:footnote>
  <w:footnote w:type="continuationSeparator" w:id="0">
    <w:p w14:paraId="111EEFE8" w14:textId="77777777" w:rsidR="00DC1CBC" w:rsidRDefault="00DC1CBC" w:rsidP="002A4A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2487918"/>
      <w:docPartObj>
        <w:docPartGallery w:val="Page Numbers (Top of Page)"/>
        <w:docPartUnique/>
      </w:docPartObj>
    </w:sdtPr>
    <w:sdtEndPr>
      <w:rPr>
        <w:rFonts w:ascii="Times New Roman" w:hAnsi="Times New Roman" w:cs="Times New Roman"/>
      </w:rPr>
    </w:sdtEndPr>
    <w:sdtContent>
      <w:p w14:paraId="1CC0A403" w14:textId="0BBF7465" w:rsidR="002A4AC5" w:rsidRPr="002A4AC5" w:rsidRDefault="002A4AC5">
        <w:pPr>
          <w:pStyle w:val="a8"/>
          <w:jc w:val="center"/>
          <w:rPr>
            <w:rFonts w:ascii="Times New Roman" w:hAnsi="Times New Roman" w:cs="Times New Roman"/>
          </w:rPr>
        </w:pPr>
        <w:r w:rsidRPr="002A4AC5">
          <w:rPr>
            <w:rFonts w:ascii="Times New Roman" w:hAnsi="Times New Roman" w:cs="Times New Roman"/>
          </w:rPr>
          <w:fldChar w:fldCharType="begin"/>
        </w:r>
        <w:r w:rsidRPr="002A4AC5">
          <w:rPr>
            <w:rFonts w:ascii="Times New Roman" w:hAnsi="Times New Roman" w:cs="Times New Roman"/>
          </w:rPr>
          <w:instrText>PAGE   \* MERGEFORMAT</w:instrText>
        </w:r>
        <w:r w:rsidRPr="002A4AC5">
          <w:rPr>
            <w:rFonts w:ascii="Times New Roman" w:hAnsi="Times New Roman" w:cs="Times New Roman"/>
          </w:rPr>
          <w:fldChar w:fldCharType="separate"/>
        </w:r>
        <w:r w:rsidRPr="002A4AC5">
          <w:rPr>
            <w:rFonts w:ascii="Times New Roman" w:hAnsi="Times New Roman" w:cs="Times New Roman"/>
            <w:lang w:val="uk-UA"/>
          </w:rPr>
          <w:t>2</w:t>
        </w:r>
        <w:r w:rsidRPr="002A4AC5">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F6650"/>
    <w:multiLevelType w:val="hybridMultilevel"/>
    <w:tmpl w:val="F68628E8"/>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F041845"/>
    <w:multiLevelType w:val="multilevel"/>
    <w:tmpl w:val="91945A72"/>
    <w:lvl w:ilvl="0">
      <w:start w:val="3"/>
      <w:numFmt w:val="decimal"/>
      <w:lvlText w:val="%1"/>
      <w:lvlJc w:val="left"/>
      <w:pPr>
        <w:ind w:left="375" w:hanging="375"/>
      </w:pPr>
      <w:rPr>
        <w:rFonts w:hint="default"/>
      </w:rPr>
    </w:lvl>
    <w:lvl w:ilvl="1">
      <w:start w:val="1"/>
      <w:numFmt w:val="decimal"/>
      <w:lvlText w:val="%1.%2"/>
      <w:lvlJc w:val="left"/>
      <w:pPr>
        <w:ind w:left="943"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4BBC390A"/>
    <w:multiLevelType w:val="multilevel"/>
    <w:tmpl w:val="DA0A2ED4"/>
    <w:lvl w:ilvl="0">
      <w:start w:val="3"/>
      <w:numFmt w:val="decimal"/>
      <w:lvlText w:val="%1."/>
      <w:lvlJc w:val="left"/>
      <w:pPr>
        <w:ind w:left="450" w:hanging="450"/>
      </w:pPr>
      <w:rPr>
        <w:rFonts w:hint="default"/>
      </w:rPr>
    </w:lvl>
    <w:lvl w:ilvl="1">
      <w:start w:val="1"/>
      <w:numFmt w:val="decimal"/>
      <w:lvlText w:val="%1.%2."/>
      <w:lvlJc w:val="left"/>
      <w:pPr>
        <w:ind w:left="1663" w:hanging="72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909" w:hanging="108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6155" w:hanging="1440"/>
      </w:pPr>
      <w:rPr>
        <w:rFonts w:hint="default"/>
      </w:rPr>
    </w:lvl>
    <w:lvl w:ilvl="6">
      <w:start w:val="1"/>
      <w:numFmt w:val="decimal"/>
      <w:lvlText w:val="%1.%2.%3.%4.%5.%6.%7."/>
      <w:lvlJc w:val="left"/>
      <w:pPr>
        <w:ind w:left="7458" w:hanging="1800"/>
      </w:pPr>
      <w:rPr>
        <w:rFonts w:hint="default"/>
      </w:rPr>
    </w:lvl>
    <w:lvl w:ilvl="7">
      <w:start w:val="1"/>
      <w:numFmt w:val="decimal"/>
      <w:lvlText w:val="%1.%2.%3.%4.%5.%6.%7.%8."/>
      <w:lvlJc w:val="left"/>
      <w:pPr>
        <w:ind w:left="8401" w:hanging="1800"/>
      </w:pPr>
      <w:rPr>
        <w:rFonts w:hint="default"/>
      </w:rPr>
    </w:lvl>
    <w:lvl w:ilvl="8">
      <w:start w:val="1"/>
      <w:numFmt w:val="decimal"/>
      <w:lvlText w:val="%1.%2.%3.%4.%5.%6.%7.%8.%9."/>
      <w:lvlJc w:val="left"/>
      <w:pPr>
        <w:ind w:left="9704" w:hanging="2160"/>
      </w:pPr>
      <w:rPr>
        <w:rFonts w:hint="default"/>
      </w:rPr>
    </w:lvl>
  </w:abstractNum>
  <w:abstractNum w:abstractNumId="3" w15:restartNumberingAfterBreak="0">
    <w:nsid w:val="63D11411"/>
    <w:multiLevelType w:val="hybridMultilevel"/>
    <w:tmpl w:val="537082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6811FF9"/>
    <w:multiLevelType w:val="hybridMultilevel"/>
    <w:tmpl w:val="6212D702"/>
    <w:lvl w:ilvl="0" w:tplc="92681770">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68961610"/>
    <w:multiLevelType w:val="hybridMultilevel"/>
    <w:tmpl w:val="54223278"/>
    <w:lvl w:ilvl="0" w:tplc="C7884A0C">
      <w:start w:val="1"/>
      <w:numFmt w:val="decimal"/>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727827BE"/>
    <w:multiLevelType w:val="hybridMultilevel"/>
    <w:tmpl w:val="52BEDD74"/>
    <w:lvl w:ilvl="0" w:tplc="5C4091D0">
      <w:start w:val="1"/>
      <w:numFmt w:val="decimal"/>
      <w:lvlText w:val="%1)"/>
      <w:lvlJc w:val="left"/>
      <w:pPr>
        <w:ind w:left="1647" w:hanging="360"/>
      </w:pPr>
      <w:rPr>
        <w:rFonts w:hint="default"/>
      </w:rPr>
    </w:lvl>
    <w:lvl w:ilvl="1" w:tplc="04220019" w:tentative="1">
      <w:start w:val="1"/>
      <w:numFmt w:val="lowerLetter"/>
      <w:lvlText w:val="%2."/>
      <w:lvlJc w:val="left"/>
      <w:pPr>
        <w:ind w:left="2367" w:hanging="360"/>
      </w:pPr>
    </w:lvl>
    <w:lvl w:ilvl="2" w:tplc="0422001B" w:tentative="1">
      <w:start w:val="1"/>
      <w:numFmt w:val="lowerRoman"/>
      <w:lvlText w:val="%3."/>
      <w:lvlJc w:val="right"/>
      <w:pPr>
        <w:ind w:left="3087" w:hanging="180"/>
      </w:pPr>
    </w:lvl>
    <w:lvl w:ilvl="3" w:tplc="0422000F" w:tentative="1">
      <w:start w:val="1"/>
      <w:numFmt w:val="decimal"/>
      <w:lvlText w:val="%4."/>
      <w:lvlJc w:val="left"/>
      <w:pPr>
        <w:ind w:left="3807" w:hanging="360"/>
      </w:pPr>
    </w:lvl>
    <w:lvl w:ilvl="4" w:tplc="04220019" w:tentative="1">
      <w:start w:val="1"/>
      <w:numFmt w:val="lowerLetter"/>
      <w:lvlText w:val="%5."/>
      <w:lvlJc w:val="left"/>
      <w:pPr>
        <w:ind w:left="4527" w:hanging="360"/>
      </w:pPr>
    </w:lvl>
    <w:lvl w:ilvl="5" w:tplc="0422001B" w:tentative="1">
      <w:start w:val="1"/>
      <w:numFmt w:val="lowerRoman"/>
      <w:lvlText w:val="%6."/>
      <w:lvlJc w:val="right"/>
      <w:pPr>
        <w:ind w:left="5247" w:hanging="180"/>
      </w:pPr>
    </w:lvl>
    <w:lvl w:ilvl="6" w:tplc="0422000F" w:tentative="1">
      <w:start w:val="1"/>
      <w:numFmt w:val="decimal"/>
      <w:lvlText w:val="%7."/>
      <w:lvlJc w:val="left"/>
      <w:pPr>
        <w:ind w:left="5967" w:hanging="360"/>
      </w:pPr>
    </w:lvl>
    <w:lvl w:ilvl="7" w:tplc="04220019" w:tentative="1">
      <w:start w:val="1"/>
      <w:numFmt w:val="lowerLetter"/>
      <w:lvlText w:val="%8."/>
      <w:lvlJc w:val="left"/>
      <w:pPr>
        <w:ind w:left="6687" w:hanging="360"/>
      </w:pPr>
    </w:lvl>
    <w:lvl w:ilvl="8" w:tplc="0422001B" w:tentative="1">
      <w:start w:val="1"/>
      <w:numFmt w:val="lowerRoman"/>
      <w:lvlText w:val="%9."/>
      <w:lvlJc w:val="right"/>
      <w:pPr>
        <w:ind w:left="7407" w:hanging="180"/>
      </w:pPr>
    </w:lvl>
  </w:abstractNum>
  <w:num w:numId="1" w16cid:durableId="7634334">
    <w:abstractNumId w:val="4"/>
  </w:num>
  <w:num w:numId="2" w16cid:durableId="518589798">
    <w:abstractNumId w:val="0"/>
  </w:num>
  <w:num w:numId="3" w16cid:durableId="1310863341">
    <w:abstractNumId w:val="6"/>
  </w:num>
  <w:num w:numId="4" w16cid:durableId="1819564721">
    <w:abstractNumId w:val="3"/>
  </w:num>
  <w:num w:numId="5" w16cid:durableId="1337228063">
    <w:abstractNumId w:val="5"/>
  </w:num>
  <w:num w:numId="6" w16cid:durableId="1084490944">
    <w:abstractNumId w:val="2"/>
  </w:num>
  <w:num w:numId="7" w16cid:durableId="7157439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322"/>
    <w:rsid w:val="00040F63"/>
    <w:rsid w:val="00067647"/>
    <w:rsid w:val="00074611"/>
    <w:rsid w:val="000B2DFA"/>
    <w:rsid w:val="00155670"/>
    <w:rsid w:val="00230935"/>
    <w:rsid w:val="002A4AC5"/>
    <w:rsid w:val="00375C10"/>
    <w:rsid w:val="00452141"/>
    <w:rsid w:val="004F513B"/>
    <w:rsid w:val="00591848"/>
    <w:rsid w:val="006C437A"/>
    <w:rsid w:val="00725044"/>
    <w:rsid w:val="00743D42"/>
    <w:rsid w:val="00755771"/>
    <w:rsid w:val="00837AE0"/>
    <w:rsid w:val="00880F56"/>
    <w:rsid w:val="008E28BA"/>
    <w:rsid w:val="00973C43"/>
    <w:rsid w:val="009F4117"/>
    <w:rsid w:val="00A14322"/>
    <w:rsid w:val="00A75EEB"/>
    <w:rsid w:val="00B242B6"/>
    <w:rsid w:val="00B678E0"/>
    <w:rsid w:val="00C8269E"/>
    <w:rsid w:val="00C90E3B"/>
    <w:rsid w:val="00CD037D"/>
    <w:rsid w:val="00D16B63"/>
    <w:rsid w:val="00D824BD"/>
    <w:rsid w:val="00DC1CBC"/>
    <w:rsid w:val="00DC31A7"/>
    <w:rsid w:val="00E565A1"/>
    <w:rsid w:val="00E821EC"/>
    <w:rsid w:val="00F35098"/>
    <w:rsid w:val="00F53AA4"/>
    <w:rsid w:val="00F97CB9"/>
    <w:rsid w:val="00FD44A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D6A3D"/>
  <w15:chartTrackingRefBased/>
  <w15:docId w15:val="{05F6798E-66B7-497F-8F6E-17138C8B2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5044"/>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5044"/>
    <w:pPr>
      <w:ind w:left="720"/>
      <w:contextualSpacing/>
    </w:pPr>
  </w:style>
  <w:style w:type="character" w:styleId="a4">
    <w:name w:val="Hyperlink"/>
    <w:basedOn w:val="a0"/>
    <w:uiPriority w:val="99"/>
    <w:unhideWhenUsed/>
    <w:rsid w:val="00725044"/>
    <w:rPr>
      <w:color w:val="0000FF"/>
      <w:u w:val="single"/>
    </w:rPr>
  </w:style>
  <w:style w:type="paragraph" w:styleId="a5">
    <w:name w:val="Normal (Web)"/>
    <w:basedOn w:val="a"/>
    <w:rsid w:val="00725044"/>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6">
    <w:name w:val="Balloon Text"/>
    <w:basedOn w:val="a"/>
    <w:link w:val="a7"/>
    <w:uiPriority w:val="99"/>
    <w:semiHidden/>
    <w:unhideWhenUsed/>
    <w:rsid w:val="00C90E3B"/>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C90E3B"/>
    <w:rPr>
      <w:rFonts w:ascii="Segoe UI" w:hAnsi="Segoe UI" w:cs="Segoe UI"/>
      <w:sz w:val="18"/>
      <w:szCs w:val="18"/>
      <w:lang w:val="ru-RU"/>
    </w:rPr>
  </w:style>
  <w:style w:type="paragraph" w:styleId="a8">
    <w:name w:val="header"/>
    <w:basedOn w:val="a"/>
    <w:link w:val="a9"/>
    <w:uiPriority w:val="99"/>
    <w:unhideWhenUsed/>
    <w:rsid w:val="002A4AC5"/>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2A4AC5"/>
    <w:rPr>
      <w:lang w:val="ru-RU"/>
    </w:rPr>
  </w:style>
  <w:style w:type="paragraph" w:styleId="aa">
    <w:name w:val="footer"/>
    <w:basedOn w:val="a"/>
    <w:link w:val="ab"/>
    <w:uiPriority w:val="99"/>
    <w:unhideWhenUsed/>
    <w:rsid w:val="002A4AC5"/>
    <w:pPr>
      <w:tabs>
        <w:tab w:val="center" w:pos="4819"/>
        <w:tab w:val="right" w:pos="9639"/>
      </w:tabs>
      <w:spacing w:after="0" w:line="240" w:lineRule="auto"/>
    </w:pPr>
  </w:style>
  <w:style w:type="character" w:customStyle="1" w:styleId="ab">
    <w:name w:val="Нижній колонтитул Знак"/>
    <w:basedOn w:val="a0"/>
    <w:link w:val="aa"/>
    <w:uiPriority w:val="99"/>
    <w:rsid w:val="002A4AC5"/>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657-12" TargetMode="External"/><Relationship Id="rId3" Type="http://schemas.openxmlformats.org/officeDocument/2006/relationships/settings" Target="settings.xml"/><Relationship Id="rId7" Type="http://schemas.openxmlformats.org/officeDocument/2006/relationships/hyperlink" Target="https://zakon.rada.gov.ua/laws/show/1540-1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2939-17"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8</Pages>
  <Words>9663</Words>
  <Characters>5508</Characters>
  <Application>Microsoft Office Word</Application>
  <DocSecurity>0</DocSecurity>
  <Lines>45</Lines>
  <Paragraphs>30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Журавель</dc:creator>
  <cp:keywords/>
  <dc:description/>
  <cp:lastModifiedBy>Алла Левадна</cp:lastModifiedBy>
  <cp:revision>32</cp:revision>
  <dcterms:created xsi:type="dcterms:W3CDTF">2019-04-05T07:05:00Z</dcterms:created>
  <dcterms:modified xsi:type="dcterms:W3CDTF">2026-01-26T09:59:00Z</dcterms:modified>
</cp:coreProperties>
</file>